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4533" w14:textId="77777777" w:rsidR="00425835" w:rsidRPr="00EB22F6" w:rsidRDefault="00425835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70769E20" w14:textId="77777777" w:rsidR="00D761BE" w:rsidRPr="00EB22F6" w:rsidRDefault="00D761BE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119D2159" w14:textId="77777777" w:rsidR="00592F89" w:rsidRPr="00EB22F6" w:rsidRDefault="00592F89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54150037" w14:textId="77777777" w:rsidR="00D761BE" w:rsidRPr="00EB22F6" w:rsidRDefault="00D761BE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44B61040" w14:textId="77777777" w:rsidR="00D761BE" w:rsidRPr="00EB22F6" w:rsidRDefault="00D761BE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179A5207" w14:textId="77777777" w:rsidR="00D761BE" w:rsidRPr="00EB22F6" w:rsidRDefault="00D761BE" w:rsidP="00425835">
      <w:pPr>
        <w:spacing w:after="240" w:line="240" w:lineRule="exact"/>
        <w:jc w:val="both"/>
        <w:rPr>
          <w:rFonts w:ascii="Aptos" w:eastAsia="MS Mincho" w:hAnsi="Aptos" w:cs="Times New Roman"/>
          <w:lang w:val="en-US"/>
        </w:rPr>
      </w:pPr>
    </w:p>
    <w:p w14:paraId="164983CD" w14:textId="77777777" w:rsidR="00D761BE" w:rsidRPr="00CF36B1" w:rsidRDefault="00D761BE" w:rsidP="00D761BE">
      <w:pPr>
        <w:spacing w:after="60" w:line="270" w:lineRule="exact"/>
        <w:rPr>
          <w:rFonts w:ascii="Aptos" w:eastAsia="Cambria" w:hAnsi="Aptos" w:cs="Arial"/>
          <w:sz w:val="28"/>
          <w:szCs w:val="28"/>
        </w:rPr>
      </w:pPr>
      <w:r w:rsidRPr="00CF36B1">
        <w:rPr>
          <w:rFonts w:ascii="Aptos" w:eastAsia="Cambria" w:hAnsi="Aptos" w:cs="Arial"/>
          <w:sz w:val="28"/>
          <w:szCs w:val="28"/>
        </w:rPr>
        <w:t>Ormiston Academies Trust</w:t>
      </w:r>
    </w:p>
    <w:p w14:paraId="5EE174EC" w14:textId="77777777" w:rsidR="00F81A8C" w:rsidRDefault="00F81A8C" w:rsidP="00D761BE">
      <w:pPr>
        <w:tabs>
          <w:tab w:val="left" w:pos="284"/>
        </w:tabs>
        <w:spacing w:before="200" w:line="480" w:lineRule="exact"/>
        <w:rPr>
          <w:rFonts w:ascii="Aptos" w:eastAsia="MS Gothic" w:hAnsi="Aptos" w:cs="Arial"/>
          <w:color w:val="00B0F0"/>
          <w:kern w:val="28"/>
          <w:sz w:val="42"/>
          <w:szCs w:val="56"/>
        </w:rPr>
      </w:pPr>
      <w:r>
        <w:rPr>
          <w:rFonts w:ascii="Aptos" w:eastAsia="MS Gothic" w:hAnsi="Aptos" w:cs="Arial"/>
          <w:color w:val="00B0F0"/>
          <w:kern w:val="28"/>
          <w:sz w:val="42"/>
          <w:szCs w:val="56"/>
        </w:rPr>
        <w:t>Ormiston Latimer Academy</w:t>
      </w:r>
    </w:p>
    <w:p w14:paraId="1D521E3A" w14:textId="47673ECF" w:rsidR="00D761BE" w:rsidRPr="00EB22F6" w:rsidRDefault="00E572B4" w:rsidP="00D761BE">
      <w:pPr>
        <w:tabs>
          <w:tab w:val="left" w:pos="284"/>
        </w:tabs>
        <w:spacing w:before="200" w:line="480" w:lineRule="exact"/>
        <w:rPr>
          <w:rFonts w:ascii="Aptos" w:eastAsia="MS Gothic" w:hAnsi="Aptos" w:cs="Arial"/>
          <w:color w:val="00B0F0"/>
          <w:kern w:val="28"/>
          <w:sz w:val="42"/>
          <w:szCs w:val="56"/>
        </w:rPr>
      </w:pPr>
      <w:r w:rsidRPr="00EB22F6">
        <w:rPr>
          <w:rFonts w:ascii="Aptos" w:eastAsia="MS Gothic" w:hAnsi="Aptos" w:cs="Arial"/>
          <w:color w:val="00B0F0"/>
          <w:kern w:val="28"/>
          <w:sz w:val="42"/>
          <w:szCs w:val="56"/>
        </w:rPr>
        <w:t>Uniform</w:t>
      </w:r>
      <w:r w:rsidR="00D761BE" w:rsidRPr="00EB22F6">
        <w:rPr>
          <w:rFonts w:ascii="Aptos" w:eastAsia="MS Gothic" w:hAnsi="Aptos" w:cs="Arial"/>
          <w:color w:val="00B0F0"/>
          <w:kern w:val="28"/>
          <w:sz w:val="42"/>
          <w:szCs w:val="56"/>
        </w:rPr>
        <w:t xml:space="preserve"> policy</w:t>
      </w:r>
    </w:p>
    <w:p w14:paraId="725E46DF" w14:textId="77777777" w:rsidR="00D761BE" w:rsidRPr="00EB22F6" w:rsidRDefault="00D761BE" w:rsidP="00D761BE">
      <w:pPr>
        <w:tabs>
          <w:tab w:val="left" w:pos="284"/>
        </w:tabs>
        <w:spacing w:before="200" w:line="480" w:lineRule="exact"/>
        <w:rPr>
          <w:rFonts w:ascii="Aptos" w:eastAsia="MS Gothic" w:hAnsi="Aptos" w:cs="Times New Roman (Headings CS)"/>
          <w:color w:val="00B0F0"/>
          <w:kern w:val="28"/>
          <w:sz w:val="20"/>
          <w:szCs w:val="20"/>
        </w:rPr>
      </w:pPr>
    </w:p>
    <w:p w14:paraId="25D1D4DF" w14:textId="77777777" w:rsidR="00D761BE" w:rsidRPr="00CF36B1" w:rsidRDefault="00D761BE" w:rsidP="00D761BE">
      <w:pPr>
        <w:pStyle w:val="Titlepgcustom1"/>
        <w:rPr>
          <w:rFonts w:ascii="Aptos" w:eastAsia="Cambria" w:hAnsi="Aptos"/>
          <w:color w:val="00B0F0"/>
          <w:sz w:val="28"/>
          <w:szCs w:val="28"/>
        </w:rPr>
      </w:pPr>
      <w:r w:rsidRPr="00CF36B1">
        <w:rPr>
          <w:rFonts w:ascii="Aptos" w:eastAsia="Cambria" w:hAnsi="Aptos"/>
          <w:color w:val="00B0F0"/>
          <w:sz w:val="28"/>
          <w:szCs w:val="28"/>
        </w:rPr>
        <w:t xml:space="preserve">Policy version control </w:t>
      </w:r>
    </w:p>
    <w:p w14:paraId="7DE02C3A" w14:textId="77777777" w:rsidR="00D761BE" w:rsidRPr="00EB22F6" w:rsidRDefault="00D761BE" w:rsidP="00D761BE">
      <w:pPr>
        <w:pStyle w:val="Titlepgcustom1"/>
        <w:rPr>
          <w:rFonts w:ascii="Aptos" w:eastAsia="Cambria" w:hAnsi="Aptos"/>
          <w:color w:val="00B0F0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57"/>
        <w:gridCol w:w="6246"/>
      </w:tblGrid>
      <w:tr w:rsidR="00D761BE" w:rsidRPr="00EB22F6" w14:paraId="5C474A66" w14:textId="77777777" w:rsidTr="00CE3ADF">
        <w:trPr>
          <w:trHeight w:val="305"/>
        </w:trPr>
        <w:tc>
          <w:tcPr>
            <w:tcW w:w="2857" w:type="dxa"/>
            <w:tcMar>
              <w:top w:w="113" w:type="dxa"/>
            </w:tcMar>
          </w:tcPr>
          <w:p w14:paraId="1C0D9646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Policy type</w:t>
            </w:r>
          </w:p>
        </w:tc>
        <w:tc>
          <w:tcPr>
            <w:tcW w:w="6246" w:type="dxa"/>
            <w:tcMar>
              <w:top w:w="113" w:type="dxa"/>
            </w:tcMar>
          </w:tcPr>
          <w:p w14:paraId="504AAFCE" w14:textId="7486DE23" w:rsidR="00D761BE" w:rsidRPr="00EB22F6" w:rsidRDefault="007C4C47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>
              <w:rPr>
                <w:rFonts w:ascii="Aptos" w:eastAsia="MS Mincho" w:hAnsi="Aptos" w:cs="Arial"/>
                <w:sz w:val="20"/>
                <w:szCs w:val="20"/>
              </w:rPr>
              <w:t xml:space="preserve">Statutory </w:t>
            </w:r>
          </w:p>
        </w:tc>
      </w:tr>
      <w:tr w:rsidR="00D761BE" w:rsidRPr="00EB22F6" w14:paraId="396D64BD" w14:textId="77777777" w:rsidTr="00CE3ADF">
        <w:tc>
          <w:tcPr>
            <w:tcW w:w="2857" w:type="dxa"/>
            <w:tcMar>
              <w:top w:w="113" w:type="dxa"/>
            </w:tcMar>
          </w:tcPr>
          <w:p w14:paraId="35FE1FB8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Author</w:t>
            </w:r>
          </w:p>
          <w:p w14:paraId="7113A890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In consultation with</w:t>
            </w:r>
          </w:p>
        </w:tc>
        <w:tc>
          <w:tcPr>
            <w:tcW w:w="6246" w:type="dxa"/>
            <w:tcMar>
              <w:top w:w="113" w:type="dxa"/>
            </w:tcMar>
          </w:tcPr>
          <w:p w14:paraId="4A6C58B8" w14:textId="310843E4" w:rsidR="00D761BE" w:rsidRPr="00EB22F6" w:rsidRDefault="00C5774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Natasha Rancins</w:t>
            </w:r>
            <w:r w:rsidR="0057611A" w:rsidRPr="00EB22F6">
              <w:rPr>
                <w:rFonts w:ascii="Aptos" w:eastAsia="MS Mincho" w:hAnsi="Aptos" w:cs="Arial"/>
                <w:sz w:val="20"/>
                <w:szCs w:val="20"/>
              </w:rPr>
              <w:t>, National Director of Education</w:t>
            </w:r>
          </w:p>
          <w:p w14:paraId="1A368A89" w14:textId="15E5CB39" w:rsidR="0057611A" w:rsidRPr="00EB22F6" w:rsidRDefault="006A5E08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i/>
                <w:iCs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i/>
                <w:iCs/>
                <w:sz w:val="20"/>
                <w:szCs w:val="20"/>
              </w:rPr>
              <w:t xml:space="preserve">Sourced </w:t>
            </w:r>
            <w:r w:rsidR="00342559" w:rsidRPr="00EB22F6">
              <w:rPr>
                <w:rFonts w:ascii="Aptos" w:eastAsia="MS Mincho" w:hAnsi="Aptos" w:cs="Arial"/>
                <w:i/>
                <w:iCs/>
                <w:sz w:val="20"/>
                <w:szCs w:val="20"/>
              </w:rPr>
              <w:t>document</w:t>
            </w:r>
            <w:r w:rsidRPr="00EB22F6">
              <w:rPr>
                <w:rFonts w:ascii="Aptos" w:eastAsia="MS Mincho" w:hAnsi="Aptos" w:cs="Arial"/>
                <w:i/>
                <w:iCs/>
                <w:sz w:val="20"/>
                <w:szCs w:val="20"/>
              </w:rPr>
              <w:t xml:space="preserve"> The Key</w:t>
            </w:r>
          </w:p>
        </w:tc>
      </w:tr>
      <w:tr w:rsidR="00D761BE" w:rsidRPr="00EB22F6" w14:paraId="7EE59A1B" w14:textId="77777777" w:rsidTr="00CE3ADF">
        <w:tc>
          <w:tcPr>
            <w:tcW w:w="2857" w:type="dxa"/>
            <w:tcMar>
              <w:top w:w="113" w:type="dxa"/>
            </w:tcMar>
          </w:tcPr>
          <w:p w14:paraId="34BE7EA1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Approved by</w:t>
            </w:r>
          </w:p>
        </w:tc>
        <w:tc>
          <w:tcPr>
            <w:tcW w:w="6246" w:type="dxa"/>
            <w:tcMar>
              <w:top w:w="113" w:type="dxa"/>
            </w:tcMar>
          </w:tcPr>
          <w:p w14:paraId="0B0CA369" w14:textId="54F6F19E" w:rsidR="00D761BE" w:rsidRPr="00966582" w:rsidRDefault="00966582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966582">
              <w:rPr>
                <w:rFonts w:ascii="Aptos" w:eastAsia="MS Mincho" w:hAnsi="Aptos" w:cs="Arial"/>
                <w:sz w:val="20"/>
                <w:szCs w:val="20"/>
              </w:rPr>
              <w:t>National Leadership Group, June 2026</w:t>
            </w:r>
          </w:p>
        </w:tc>
      </w:tr>
      <w:tr w:rsidR="00D761BE" w:rsidRPr="00EB22F6" w14:paraId="5D1D42B6" w14:textId="77777777" w:rsidTr="00CE3ADF">
        <w:tc>
          <w:tcPr>
            <w:tcW w:w="2857" w:type="dxa"/>
            <w:tcMar>
              <w:top w:w="113" w:type="dxa"/>
            </w:tcMar>
          </w:tcPr>
          <w:p w14:paraId="4955E908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Release date</w:t>
            </w:r>
          </w:p>
        </w:tc>
        <w:tc>
          <w:tcPr>
            <w:tcW w:w="6246" w:type="dxa"/>
            <w:tcMar>
              <w:top w:w="113" w:type="dxa"/>
            </w:tcMar>
          </w:tcPr>
          <w:p w14:paraId="7FD9AF0B" w14:textId="690E2749" w:rsidR="00D761BE" w:rsidRPr="00966582" w:rsidRDefault="00966582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966582">
              <w:rPr>
                <w:rFonts w:ascii="Aptos" w:eastAsia="MS Mincho" w:hAnsi="Aptos" w:cs="Arial"/>
                <w:sz w:val="20"/>
                <w:szCs w:val="20"/>
              </w:rPr>
              <w:t>June 2026</w:t>
            </w:r>
          </w:p>
        </w:tc>
      </w:tr>
      <w:tr w:rsidR="00957039" w:rsidRPr="00EB22F6" w14:paraId="04E0CF22" w14:textId="77777777" w:rsidTr="00CE3ADF">
        <w:trPr>
          <w:trHeight w:val="243"/>
        </w:trPr>
        <w:tc>
          <w:tcPr>
            <w:tcW w:w="2857" w:type="dxa"/>
            <w:tcMar>
              <w:top w:w="113" w:type="dxa"/>
            </w:tcMar>
          </w:tcPr>
          <w:p w14:paraId="46953AED" w14:textId="41B38632" w:rsidR="00957039" w:rsidRPr="00EB22F6" w:rsidRDefault="00957039" w:rsidP="00957039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color w:val="FF0000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Review</w:t>
            </w:r>
          </w:p>
        </w:tc>
        <w:tc>
          <w:tcPr>
            <w:tcW w:w="6246" w:type="dxa"/>
            <w:tcMar>
              <w:top w:w="113" w:type="dxa"/>
            </w:tcMar>
          </w:tcPr>
          <w:p w14:paraId="660264C5" w14:textId="436EAAC1" w:rsidR="00957039" w:rsidRPr="00EB22F6" w:rsidRDefault="00AE0BCB" w:rsidP="00957039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color w:val="FF0000"/>
                <w:sz w:val="20"/>
                <w:szCs w:val="20"/>
              </w:rPr>
            </w:pPr>
            <w:r>
              <w:rPr>
                <w:rFonts w:ascii="Aptos" w:hAnsi="Aptos" w:cs="Arial"/>
                <w:color w:val="242424"/>
                <w:sz w:val="20"/>
                <w:szCs w:val="20"/>
                <w:shd w:val="clear" w:color="auto" w:fill="FFFFFF"/>
              </w:rPr>
              <w:t>June 2029</w:t>
            </w:r>
          </w:p>
        </w:tc>
      </w:tr>
      <w:tr w:rsidR="00D761BE" w:rsidRPr="00EB22F6" w14:paraId="7DBDE7A7" w14:textId="77777777" w:rsidTr="00CE3ADF">
        <w:trPr>
          <w:trHeight w:val="243"/>
        </w:trPr>
        <w:tc>
          <w:tcPr>
            <w:tcW w:w="2857" w:type="dxa"/>
            <w:tcMar>
              <w:top w:w="113" w:type="dxa"/>
            </w:tcMar>
          </w:tcPr>
          <w:p w14:paraId="3F76FE9A" w14:textId="77777777" w:rsidR="00D761BE" w:rsidRPr="00EB22F6" w:rsidRDefault="00D761B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Description of changes</w:t>
            </w:r>
          </w:p>
        </w:tc>
        <w:tc>
          <w:tcPr>
            <w:tcW w:w="6246" w:type="dxa"/>
            <w:tcMar>
              <w:top w:w="113" w:type="dxa"/>
            </w:tcMar>
          </w:tcPr>
          <w:p w14:paraId="60E4F7A2" w14:textId="77777777" w:rsidR="00D761BE" w:rsidRDefault="00C5774E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 w:rsidRPr="00EB22F6">
              <w:rPr>
                <w:rFonts w:ascii="Aptos" w:eastAsia="MS Mincho" w:hAnsi="Aptos" w:cs="Arial"/>
                <w:sz w:val="20"/>
                <w:szCs w:val="20"/>
              </w:rPr>
              <w:t>Updated pol</w:t>
            </w:r>
            <w:r w:rsidR="00693267" w:rsidRPr="00EB22F6">
              <w:rPr>
                <w:rFonts w:ascii="Aptos" w:eastAsia="MS Mincho" w:hAnsi="Aptos" w:cs="Arial"/>
                <w:sz w:val="20"/>
                <w:szCs w:val="20"/>
              </w:rPr>
              <w:t>icy</w:t>
            </w:r>
          </w:p>
          <w:p w14:paraId="385E674B" w14:textId="77777777" w:rsidR="00EE748D" w:rsidRDefault="00EE748D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>
              <w:rPr>
                <w:rFonts w:ascii="Aptos" w:eastAsia="MS Mincho" w:hAnsi="Aptos" w:cs="Arial"/>
                <w:sz w:val="20"/>
                <w:szCs w:val="20"/>
              </w:rPr>
              <w:t>Sections 2, 3 and 4 have been updated in response to updated government guidance.</w:t>
            </w:r>
          </w:p>
          <w:p w14:paraId="54EA0B39" w14:textId="77777777" w:rsidR="00EE748D" w:rsidRDefault="009966C5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>
              <w:rPr>
                <w:rFonts w:ascii="Aptos" w:eastAsia="MS Mincho" w:hAnsi="Aptos" w:cs="Arial"/>
                <w:sz w:val="20"/>
                <w:szCs w:val="20"/>
              </w:rPr>
              <w:t>The most significant change is to the maximum number of branded items</w:t>
            </w:r>
            <w:r w:rsidR="00A967E0">
              <w:rPr>
                <w:rFonts w:ascii="Aptos" w:eastAsia="MS Mincho" w:hAnsi="Aptos" w:cs="Arial"/>
                <w:sz w:val="20"/>
                <w:szCs w:val="20"/>
              </w:rPr>
              <w:t xml:space="preserve">. </w:t>
            </w:r>
          </w:p>
          <w:p w14:paraId="53123D13" w14:textId="48D614D5" w:rsidR="00A967E0" w:rsidRPr="00EB22F6" w:rsidRDefault="00A967E0" w:rsidP="00CE3ADF">
            <w:pPr>
              <w:tabs>
                <w:tab w:val="left" w:pos="284"/>
              </w:tabs>
              <w:spacing w:after="120" w:line="250" w:lineRule="exact"/>
              <w:rPr>
                <w:rFonts w:ascii="Aptos" w:eastAsia="MS Mincho" w:hAnsi="Aptos" w:cs="Arial"/>
                <w:sz w:val="20"/>
                <w:szCs w:val="20"/>
              </w:rPr>
            </w:pPr>
            <w:r>
              <w:rPr>
                <w:rFonts w:ascii="Aptos" w:eastAsia="MS Mincho" w:hAnsi="Aptos" w:cs="Arial"/>
                <w:sz w:val="20"/>
                <w:szCs w:val="20"/>
              </w:rPr>
              <w:t xml:space="preserve">All additional changes are minor word changes. </w:t>
            </w:r>
          </w:p>
        </w:tc>
      </w:tr>
    </w:tbl>
    <w:p w14:paraId="796CE521" w14:textId="77777777" w:rsidR="00425835" w:rsidRPr="00EB22F6" w:rsidRDefault="00425835" w:rsidP="002E24BB">
      <w:pPr>
        <w:pStyle w:val="OATbodystyle"/>
        <w:spacing w:line="276" w:lineRule="auto"/>
        <w:rPr>
          <w:rFonts w:ascii="Aptos" w:hAnsi="Aptos"/>
          <w:color w:val="00B0F0"/>
          <w:sz w:val="40"/>
          <w:szCs w:val="40"/>
        </w:rPr>
      </w:pPr>
      <w:r w:rsidRPr="00EB22F6">
        <w:rPr>
          <w:rFonts w:ascii="Aptos" w:hAnsi="Aptos"/>
          <w:color w:val="00B0F0"/>
          <w:sz w:val="40"/>
          <w:szCs w:val="40"/>
        </w:rPr>
        <w:br w:type="page"/>
      </w:r>
    </w:p>
    <w:p w14:paraId="619F1FBE" w14:textId="77777777" w:rsidR="0094253D" w:rsidRPr="00CF36B1" w:rsidRDefault="002E24BB" w:rsidP="002E24BB">
      <w:pPr>
        <w:pStyle w:val="OATbodystyle"/>
        <w:spacing w:line="276" w:lineRule="auto"/>
        <w:rPr>
          <w:rFonts w:ascii="Aptos" w:hAnsi="Aptos"/>
          <w:color w:val="00B0F0"/>
          <w:sz w:val="36"/>
          <w:szCs w:val="36"/>
        </w:rPr>
      </w:pPr>
      <w:r w:rsidRPr="00CF36B1">
        <w:rPr>
          <w:rFonts w:ascii="Aptos" w:hAnsi="Aptos"/>
          <w:color w:val="00B0F0"/>
          <w:sz w:val="36"/>
          <w:szCs w:val="36"/>
        </w:rPr>
        <w:lastRenderedPageBreak/>
        <w:t>Contents</w:t>
      </w:r>
    </w:p>
    <w:sdt>
      <w:sdtPr>
        <w:rPr>
          <w:rFonts w:ascii="Aptos" w:hAnsi="Aptos"/>
        </w:rPr>
        <w:id w:val="-12027882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FE4A62" w14:textId="5A7DA710" w:rsidR="00842FC5" w:rsidRDefault="00F2632A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r w:rsidRPr="00EB22F6">
            <w:rPr>
              <w:rFonts w:ascii="Aptos" w:hAnsi="Aptos"/>
              <w:b/>
              <w:bCs/>
              <w:noProof/>
            </w:rPr>
            <w:fldChar w:fldCharType="begin"/>
          </w:r>
          <w:r w:rsidRPr="00EB22F6">
            <w:rPr>
              <w:rFonts w:ascii="Aptos" w:hAnsi="Aptos"/>
              <w:b/>
              <w:bCs/>
              <w:noProof/>
            </w:rPr>
            <w:instrText xml:space="preserve"> TOC \o "1-3" \h \z \u </w:instrText>
          </w:r>
          <w:r w:rsidRPr="00EB22F6">
            <w:rPr>
              <w:rFonts w:ascii="Aptos" w:hAnsi="Aptos"/>
              <w:b/>
              <w:bCs/>
              <w:noProof/>
            </w:rPr>
            <w:fldChar w:fldCharType="separate"/>
          </w:r>
          <w:hyperlink w:anchor="_Toc231898803" w:history="1">
            <w:r w:rsidR="00842FC5" w:rsidRPr="00A45206">
              <w:rPr>
                <w:rStyle w:val="Hyperlink"/>
                <w:rFonts w:ascii="Aptos" w:eastAsia="MS Mincho" w:hAnsi="Aptos"/>
                <w:noProof/>
              </w:rPr>
              <w:t>1.</w:t>
            </w:r>
            <w:r w:rsidR="00842FC5"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="00842FC5" w:rsidRPr="00A45206">
              <w:rPr>
                <w:rStyle w:val="Hyperlink"/>
                <w:rFonts w:ascii="Aptos" w:eastAsia="MS Mincho" w:hAnsi="Aptos"/>
                <w:noProof/>
              </w:rPr>
              <w:t>Aims</w:t>
            </w:r>
            <w:r w:rsidR="00842FC5">
              <w:rPr>
                <w:noProof/>
                <w:webHidden/>
              </w:rPr>
              <w:tab/>
            </w:r>
            <w:r w:rsidR="00842FC5">
              <w:rPr>
                <w:noProof/>
                <w:webHidden/>
              </w:rPr>
              <w:fldChar w:fldCharType="begin"/>
            </w:r>
            <w:r w:rsidR="00842FC5">
              <w:rPr>
                <w:noProof/>
                <w:webHidden/>
              </w:rPr>
              <w:instrText xml:space="preserve"> PAGEREF _Toc231898803 \h </w:instrText>
            </w:r>
            <w:r w:rsidR="00842FC5">
              <w:rPr>
                <w:noProof/>
                <w:webHidden/>
              </w:rPr>
            </w:r>
            <w:r w:rsidR="00842FC5">
              <w:rPr>
                <w:noProof/>
                <w:webHidden/>
              </w:rPr>
              <w:fldChar w:fldCharType="separate"/>
            </w:r>
            <w:r w:rsidR="00842FC5">
              <w:rPr>
                <w:noProof/>
                <w:webHidden/>
              </w:rPr>
              <w:t>3</w:t>
            </w:r>
            <w:r w:rsidR="00842FC5">
              <w:rPr>
                <w:noProof/>
                <w:webHidden/>
              </w:rPr>
              <w:fldChar w:fldCharType="end"/>
            </w:r>
          </w:hyperlink>
        </w:p>
        <w:p w14:paraId="35784E8F" w14:textId="202775DF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04" w:history="1">
            <w:r w:rsidRPr="00A45206">
              <w:rPr>
                <w:rStyle w:val="Hyperlink"/>
                <w:rFonts w:ascii="Aptos" w:eastAsia="MS Mincho" w:hAnsi="Aptos"/>
                <w:noProof/>
              </w:rPr>
              <w:t>2.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Legal duties under the Equality Act 2010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A8193" w14:textId="02AFA20C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05" w:history="1">
            <w:r w:rsidRPr="00A45206">
              <w:rPr>
                <w:rStyle w:val="Hyperlink"/>
                <w:rFonts w:ascii="Aptos" w:eastAsia="MS Mincho" w:hAnsi="Aptos"/>
                <w:noProof/>
              </w:rPr>
              <w:t>3.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Limiting the cost of school uniform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9E0C9" w14:textId="3955893B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06" w:history="1">
            <w:r w:rsidRPr="00A45206">
              <w:rPr>
                <w:rStyle w:val="Hyperlink"/>
                <w:rFonts w:ascii="Aptos" w:eastAsia="MS Mincho" w:hAnsi="Aptos"/>
                <w:noProof/>
              </w:rPr>
              <w:t>4.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Expectations for academy uniform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14694" w14:textId="08F9EAB9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07" w:history="1">
            <w:r w:rsidRPr="00A45206">
              <w:rPr>
                <w:rStyle w:val="Hyperlink"/>
                <w:rFonts w:ascii="Aptos" w:hAnsi="Aptos"/>
                <w:noProof/>
              </w:rPr>
              <w:t>4.1.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The academy uniform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D6126" w14:textId="1A7A7C89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08" w:history="1">
            <w:r w:rsidRPr="00A45206">
              <w:rPr>
                <w:rStyle w:val="Hyperlink"/>
                <w:rFonts w:ascii="Aptos" w:hAnsi="Aptos"/>
                <w:noProof/>
              </w:rPr>
              <w:t>4.2.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Where to purchase uniform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4D049" w14:textId="2467E21B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09" w:history="1">
            <w:r w:rsidRPr="00A45206">
              <w:rPr>
                <w:rStyle w:val="Hyperlink"/>
                <w:rFonts w:ascii="Aptos" w:eastAsia="MS Mincho" w:hAnsi="Aptos"/>
                <w:noProof/>
              </w:rPr>
              <w:t>5.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Expectations for the academy community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7666C" w14:textId="57161BF6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10" w:history="1">
            <w:r w:rsidRPr="00A45206">
              <w:rPr>
                <w:rStyle w:val="Hyperlink"/>
                <w:rFonts w:ascii="Aptos" w:hAnsi="Aptos"/>
                <w:noProof/>
              </w:rPr>
              <w:t>5.1.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Pupils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11846" w14:textId="3361FEE5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11" w:history="1">
            <w:r w:rsidRPr="00A45206">
              <w:rPr>
                <w:rStyle w:val="Hyperlink"/>
                <w:rFonts w:ascii="Aptos" w:hAnsi="Aptos"/>
                <w:noProof/>
              </w:rPr>
              <w:t>5.2.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Parents and carers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D0381" w14:textId="2BAD6CBD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12" w:history="1">
            <w:r w:rsidRPr="00A45206">
              <w:rPr>
                <w:rStyle w:val="Hyperlink"/>
                <w:rFonts w:ascii="Aptos" w:hAnsi="Aptos"/>
                <w:noProof/>
              </w:rPr>
              <w:t>5.3.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C500B" w14:textId="7AE7E62C" w:rsidR="00842FC5" w:rsidRDefault="00842FC5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hAnsiTheme="minorHAnsi"/>
              <w:noProof/>
              <w:kern w:val="2"/>
              <w:sz w:val="24"/>
              <w:lang w:eastAsia="en-GB"/>
              <w14:ligatures w14:val="standardContextual"/>
            </w:rPr>
          </w:pPr>
          <w:hyperlink w:anchor="_Toc231898813" w:history="1">
            <w:r w:rsidRPr="00A45206">
              <w:rPr>
                <w:rStyle w:val="Hyperlink"/>
                <w:rFonts w:ascii="Aptos" w:hAnsi="Aptos"/>
                <w:noProof/>
              </w:rPr>
              <w:t>5.4.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hAnsi="Aptos"/>
                <w:noProof/>
              </w:rPr>
              <w:t>Governors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78A38" w14:textId="281F9723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14" w:history="1">
            <w:r w:rsidRPr="00A45206">
              <w:rPr>
                <w:rStyle w:val="Hyperlink"/>
                <w:rFonts w:ascii="Aptos" w:eastAsia="MS Mincho" w:hAnsi="Aptos"/>
                <w:noProof/>
              </w:rPr>
              <w:t>6.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Monitoring arrangements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E401E" w14:textId="17717B1B" w:rsidR="00842FC5" w:rsidRDefault="00842FC5">
          <w:pPr>
            <w:pStyle w:val="TOC1"/>
            <w:tabs>
              <w:tab w:val="left" w:pos="440"/>
              <w:tab w:val="right" w:leader="dot" w:pos="9622"/>
            </w:tabs>
            <w:rPr>
              <w:rFonts w:asciiTheme="minorHAnsi" w:hAnsiTheme="minorHAnsi"/>
              <w:noProof/>
              <w:kern w:val="2"/>
              <w:lang w:eastAsia="en-GB"/>
              <w14:ligatures w14:val="standardContextual"/>
            </w:rPr>
          </w:pPr>
          <w:hyperlink w:anchor="_Toc231898815" w:history="1">
            <w:r w:rsidRPr="00A45206">
              <w:rPr>
                <w:rStyle w:val="Hyperlink"/>
                <w:rFonts w:ascii="Aptos" w:eastAsia="MS Mincho" w:hAnsi="Aptos"/>
                <w:noProof/>
              </w:rPr>
              <w:t>7.</w:t>
            </w:r>
            <w:r>
              <w:rPr>
                <w:rFonts w:asciiTheme="minorHAnsi" w:hAnsiTheme="minorHAnsi"/>
                <w:noProof/>
                <w:kern w:val="2"/>
                <w:lang w:eastAsia="en-GB"/>
                <w14:ligatures w14:val="standardContextual"/>
              </w:rPr>
              <w:tab/>
            </w:r>
            <w:r w:rsidRPr="00A45206">
              <w:rPr>
                <w:rStyle w:val="Hyperlink"/>
                <w:rFonts w:ascii="Aptos" w:eastAsia="MS Mincho" w:hAnsi="Aptos"/>
                <w:noProof/>
              </w:rPr>
              <w:t>Links to other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_Toc231898815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DDD1D" w14:textId="0FEE741A" w:rsidR="00D761BE" w:rsidRPr="00EB22F6" w:rsidRDefault="00F2632A" w:rsidP="00F2632A">
          <w:pPr>
            <w:pStyle w:val="TOC1"/>
            <w:tabs>
              <w:tab w:val="left" w:pos="440"/>
              <w:tab w:val="right" w:leader="dot" w:pos="9054"/>
            </w:tabs>
            <w:rPr>
              <w:rFonts w:ascii="Aptos" w:hAnsi="Aptos"/>
            </w:rPr>
          </w:pPr>
          <w:r w:rsidRPr="00EB22F6">
            <w:rPr>
              <w:rFonts w:ascii="Aptos" w:hAnsi="Aptos"/>
              <w:b/>
              <w:bCs/>
              <w:noProof/>
            </w:rPr>
            <w:fldChar w:fldCharType="end"/>
          </w:r>
        </w:p>
      </w:sdtContent>
    </w:sdt>
    <w:p w14:paraId="2E38A077" w14:textId="77777777" w:rsidR="00D761BE" w:rsidRPr="00EB22F6" w:rsidRDefault="00D761BE">
      <w:pPr>
        <w:rPr>
          <w:rFonts w:ascii="Aptos" w:eastAsia="MS Mincho" w:hAnsi="Aptos" w:cs="Times New Roman"/>
          <w:color w:val="00AFF0"/>
          <w:sz w:val="40"/>
          <w:szCs w:val="40"/>
        </w:rPr>
      </w:pPr>
      <w:r w:rsidRPr="00EB22F6">
        <w:rPr>
          <w:rFonts w:ascii="Aptos" w:eastAsia="MS Mincho" w:hAnsi="Aptos" w:cs="Times New Roman"/>
          <w:color w:val="00AFF0"/>
          <w:sz w:val="40"/>
          <w:szCs w:val="40"/>
        </w:rPr>
        <w:br w:type="page"/>
      </w:r>
    </w:p>
    <w:p w14:paraId="6902857E" w14:textId="40E4CBBF" w:rsidR="0058714A" w:rsidRPr="00CF36B1" w:rsidRDefault="0058714A" w:rsidP="00CF36B1">
      <w:pPr>
        <w:pStyle w:val="OATheader"/>
        <w:numPr>
          <w:ilvl w:val="0"/>
          <w:numId w:val="7"/>
        </w:numPr>
        <w:ind w:left="709" w:hanging="709"/>
        <w:rPr>
          <w:rFonts w:ascii="Aptos" w:eastAsia="MS Mincho" w:hAnsi="Aptos"/>
          <w:sz w:val="36"/>
          <w:szCs w:val="36"/>
        </w:rPr>
      </w:pPr>
      <w:bookmarkStart w:id="0" w:name="_Toc231898803"/>
      <w:r w:rsidRPr="00CF36B1">
        <w:rPr>
          <w:rFonts w:ascii="Aptos" w:eastAsia="MS Mincho" w:hAnsi="Aptos"/>
          <w:sz w:val="36"/>
          <w:szCs w:val="36"/>
        </w:rPr>
        <w:lastRenderedPageBreak/>
        <w:t>Aims</w:t>
      </w:r>
      <w:bookmarkEnd w:id="0"/>
    </w:p>
    <w:p w14:paraId="20C83500" w14:textId="77777777" w:rsidR="0058714A" w:rsidRPr="00EB22F6" w:rsidRDefault="0058714A" w:rsidP="00CF36B1">
      <w:pPr>
        <w:pStyle w:val="OATbodystyle"/>
        <w:numPr>
          <w:ilvl w:val="1"/>
          <w:numId w:val="7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This policy aims to: </w:t>
      </w:r>
    </w:p>
    <w:p w14:paraId="3BA60F00" w14:textId="1CBB1AE6" w:rsidR="0058714A" w:rsidRPr="00EB22F6" w:rsidRDefault="0058714A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Set </w:t>
      </w:r>
      <w:r w:rsidR="00E51A72">
        <w:rPr>
          <w:rFonts w:ascii="Aptos" w:hAnsi="Aptos"/>
        </w:rPr>
        <w:t>out our</w:t>
      </w:r>
      <w:r w:rsidR="007F06C6" w:rsidRPr="00EB22F6">
        <w:rPr>
          <w:rFonts w:ascii="Aptos" w:hAnsi="Aptos"/>
        </w:rPr>
        <w:t xml:space="preserve"> </w:t>
      </w:r>
      <w:r w:rsidRPr="00EB22F6">
        <w:rPr>
          <w:rFonts w:ascii="Aptos" w:hAnsi="Aptos"/>
        </w:rPr>
        <w:t>approach to requiring a uniform that is of reasonable cost and offers the best value for money for parents and carers</w:t>
      </w:r>
    </w:p>
    <w:p w14:paraId="6C9A5035" w14:textId="30B486BD" w:rsidR="0058714A" w:rsidRPr="00EB22F6" w:rsidRDefault="0058714A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Explain how </w:t>
      </w:r>
      <w:r w:rsidR="00BD3E65" w:rsidRPr="00EB22F6">
        <w:rPr>
          <w:rFonts w:ascii="Aptos" w:hAnsi="Aptos"/>
        </w:rPr>
        <w:t>the academy</w:t>
      </w:r>
      <w:r w:rsidRPr="00EB22F6">
        <w:rPr>
          <w:rFonts w:ascii="Aptos" w:hAnsi="Aptos"/>
        </w:rPr>
        <w:t xml:space="preserve"> will avoid discrimination in line with </w:t>
      </w:r>
      <w:r w:rsidR="00BD3E65" w:rsidRPr="00EB22F6">
        <w:rPr>
          <w:rFonts w:ascii="Aptos" w:hAnsi="Aptos"/>
        </w:rPr>
        <w:t>its</w:t>
      </w:r>
      <w:r w:rsidRPr="00EB22F6">
        <w:rPr>
          <w:rFonts w:ascii="Aptos" w:hAnsi="Aptos"/>
        </w:rPr>
        <w:t xml:space="preserve"> legal duties under the Equality Act 2010 </w:t>
      </w:r>
    </w:p>
    <w:p w14:paraId="7703FFF4" w14:textId="18A1D050" w:rsidR="0058714A" w:rsidRPr="00EB22F6" w:rsidRDefault="0058714A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Clarify </w:t>
      </w:r>
      <w:r w:rsidR="00BD3E65" w:rsidRPr="00EB22F6">
        <w:rPr>
          <w:rFonts w:ascii="Aptos" w:hAnsi="Aptos"/>
        </w:rPr>
        <w:t xml:space="preserve">the </w:t>
      </w:r>
      <w:r w:rsidRPr="00EB22F6">
        <w:rPr>
          <w:rFonts w:ascii="Aptos" w:hAnsi="Aptos"/>
        </w:rPr>
        <w:t xml:space="preserve">expectations for school uniform </w:t>
      </w:r>
    </w:p>
    <w:p w14:paraId="7EDAACDE" w14:textId="31A1C28E" w:rsidR="0058714A" w:rsidRPr="00CF36B1" w:rsidRDefault="0078546C" w:rsidP="00CF36B1">
      <w:pPr>
        <w:pStyle w:val="OATheader"/>
        <w:numPr>
          <w:ilvl w:val="0"/>
          <w:numId w:val="7"/>
        </w:numPr>
        <w:ind w:left="709" w:hanging="709"/>
        <w:rPr>
          <w:rFonts w:ascii="Aptos" w:eastAsia="MS Mincho" w:hAnsi="Aptos"/>
          <w:sz w:val="36"/>
          <w:szCs w:val="32"/>
        </w:rPr>
      </w:pPr>
      <w:bookmarkStart w:id="1" w:name="_Toc231898804"/>
      <w:r w:rsidRPr="00CF36B1">
        <w:rPr>
          <w:rFonts w:ascii="Aptos" w:eastAsia="MS Mincho" w:hAnsi="Aptos"/>
          <w:sz w:val="36"/>
          <w:szCs w:val="32"/>
        </w:rPr>
        <w:t>L</w:t>
      </w:r>
      <w:r w:rsidR="0058714A" w:rsidRPr="00CF36B1">
        <w:rPr>
          <w:rFonts w:ascii="Aptos" w:eastAsia="MS Mincho" w:hAnsi="Aptos"/>
          <w:sz w:val="36"/>
          <w:szCs w:val="32"/>
        </w:rPr>
        <w:t>egal duties under the Equality Act 2010</w:t>
      </w:r>
      <w:bookmarkEnd w:id="1"/>
    </w:p>
    <w:p w14:paraId="2626B0AB" w14:textId="7969D616" w:rsidR="0058714A" w:rsidRPr="00EB22F6" w:rsidRDefault="00D31E07" w:rsidP="00CF36B1">
      <w:pPr>
        <w:pStyle w:val="OATbodystyle"/>
        <w:numPr>
          <w:ilvl w:val="1"/>
          <w:numId w:val="7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D31E07">
        <w:rPr>
          <w:rFonts w:ascii="Aptos" w:hAnsi="Aptos"/>
        </w:rPr>
        <w:t xml:space="preserve">The </w:t>
      </w:r>
      <w:hyperlink r:id="rId11" w:history="1">
        <w:r w:rsidRPr="00ED7CC0">
          <w:rPr>
            <w:rStyle w:val="Hyperlink"/>
            <w:rFonts w:ascii="Aptos" w:hAnsi="Aptos"/>
          </w:rPr>
          <w:t>Equality Act 2010</w:t>
        </w:r>
      </w:hyperlink>
      <w:r w:rsidRPr="00D31E07">
        <w:rPr>
          <w:rFonts w:ascii="Aptos" w:hAnsi="Aptos"/>
        </w:rPr>
        <w:t xml:space="preserve"> prohibits discrimination against an individual based on the protected characteristics, which </w:t>
      </w:r>
      <w:proofErr w:type="gramStart"/>
      <w:r w:rsidRPr="00D31E07">
        <w:rPr>
          <w:rFonts w:ascii="Aptos" w:hAnsi="Aptos"/>
        </w:rPr>
        <w:t>include:</w:t>
      </w:r>
      <w:proofErr w:type="gramEnd"/>
      <w:r w:rsidRPr="00D31E07">
        <w:rPr>
          <w:rFonts w:ascii="Aptos" w:hAnsi="Aptos"/>
        </w:rPr>
        <w:t xml:space="preserve"> age, sex, sexual orientation, disability, race, religion or belief, pregnancy and maternity, and gender reassignment.</w:t>
      </w:r>
    </w:p>
    <w:p w14:paraId="355458E1" w14:textId="2BF1CBF8" w:rsidR="0058714A" w:rsidRDefault="0058714A" w:rsidP="00CF36B1">
      <w:pPr>
        <w:pStyle w:val="OATbodystyle"/>
        <w:numPr>
          <w:ilvl w:val="1"/>
          <w:numId w:val="7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To avoid discrimination, </w:t>
      </w:r>
      <w:r w:rsidR="00A51584" w:rsidRPr="00EB22F6">
        <w:rPr>
          <w:rFonts w:ascii="Aptos" w:hAnsi="Aptos"/>
        </w:rPr>
        <w:t xml:space="preserve">the academy </w:t>
      </w:r>
      <w:r w:rsidRPr="00EB22F6">
        <w:rPr>
          <w:rFonts w:ascii="Aptos" w:hAnsi="Aptos"/>
        </w:rPr>
        <w:t xml:space="preserve">will: </w:t>
      </w:r>
    </w:p>
    <w:p w14:paraId="642916BF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 xml:space="preserve">Avoid listing uniform items based on sex, to give all pupils the opportunity to wear the uniform they feel most comfortable in </w:t>
      </w:r>
    </w:p>
    <w:p w14:paraId="175A9068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>Make sure that our uniform costs the same for all pupils</w:t>
      </w:r>
    </w:p>
    <w:p w14:paraId="0862924B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>Allow all pupils to have long hair, although we reserve the right to ask that long hair be tied back</w:t>
      </w:r>
    </w:p>
    <w:p w14:paraId="4892F6AD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 xml:space="preserve">Allow all pupils to style their hair in a way that is appropriate for school, and makes them feel most comfortable </w:t>
      </w:r>
    </w:p>
    <w:p w14:paraId="490E23DD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 xml:space="preserve">Allow pupils to request changes to swimwear for religious reasons, or if they are experiencing discomfort </w:t>
      </w:r>
    </w:p>
    <w:p w14:paraId="3E82A708" w14:textId="77777777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 xml:space="preserve">Allow pupils to wear headscarves and/or other religious garments </w:t>
      </w:r>
    </w:p>
    <w:p w14:paraId="354EBE44" w14:textId="77777777" w:rsidR="00F45678" w:rsidRPr="00CF36B1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>Allow pupils with sensory or physical needs to make reasonable adaptations to their uniform, depending on their specific needs</w:t>
      </w:r>
    </w:p>
    <w:p w14:paraId="28E600CF" w14:textId="0A825014" w:rsidR="00F45678" w:rsidRPr="00F45678" w:rsidRDefault="00F45678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F45678">
        <w:rPr>
          <w:rFonts w:ascii="Aptos" w:hAnsi="Aptos"/>
        </w:rPr>
        <w:t xml:space="preserve">Allow for reasonable adaptations to our policy on the grounds of equality by asking pupils or their parents/carers to get in touch with </w:t>
      </w:r>
      <w:r w:rsidR="0071433C">
        <w:rPr>
          <w:rFonts w:ascii="Aptos" w:hAnsi="Aptos"/>
        </w:rPr>
        <w:t>Suneeta Marecheau</w:t>
      </w:r>
      <w:r w:rsidR="00791624">
        <w:rPr>
          <w:rFonts w:ascii="Aptos" w:hAnsi="Aptos"/>
        </w:rPr>
        <w:t xml:space="preserve"> at smarecheau@olamail.co.uk</w:t>
      </w:r>
      <w:r w:rsidRPr="00F45678">
        <w:rPr>
          <w:rFonts w:ascii="Aptos" w:hAnsi="Aptos"/>
        </w:rPr>
        <w:t>, who can answer questions about the policy and respond to any requests. These will be considered on a case-by-case basis</w:t>
      </w:r>
    </w:p>
    <w:p w14:paraId="2EA7A56D" w14:textId="19CC7D74" w:rsidR="0058714A" w:rsidRPr="00CF36B1" w:rsidRDefault="0058714A" w:rsidP="00CF36B1">
      <w:pPr>
        <w:pStyle w:val="OATheader"/>
        <w:numPr>
          <w:ilvl w:val="0"/>
          <w:numId w:val="7"/>
        </w:numPr>
        <w:ind w:left="709" w:hanging="709"/>
        <w:rPr>
          <w:rFonts w:ascii="Aptos" w:eastAsia="MS Mincho" w:hAnsi="Aptos"/>
          <w:sz w:val="36"/>
          <w:szCs w:val="32"/>
        </w:rPr>
      </w:pPr>
      <w:bookmarkStart w:id="2" w:name="_Toc231898805"/>
      <w:r w:rsidRPr="00CF36B1">
        <w:rPr>
          <w:rFonts w:ascii="Aptos" w:eastAsia="MS Mincho" w:hAnsi="Aptos"/>
          <w:sz w:val="36"/>
          <w:szCs w:val="32"/>
        </w:rPr>
        <w:t>Limiting the cost of school uniform</w:t>
      </w:r>
      <w:bookmarkEnd w:id="2"/>
      <w:r w:rsidRPr="00CF36B1">
        <w:rPr>
          <w:rFonts w:ascii="Aptos" w:eastAsia="MS Mincho" w:hAnsi="Aptos"/>
          <w:sz w:val="36"/>
          <w:szCs w:val="32"/>
        </w:rPr>
        <w:t xml:space="preserve"> </w:t>
      </w:r>
    </w:p>
    <w:p w14:paraId="1181BC47" w14:textId="7DE4409A" w:rsidR="0058714A" w:rsidRPr="00086E73" w:rsidRDefault="00A15BC5" w:rsidP="00086E73">
      <w:pPr>
        <w:pStyle w:val="OATliststyle"/>
        <w:numPr>
          <w:ilvl w:val="0"/>
          <w:numId w:val="0"/>
        </w:numPr>
        <w:tabs>
          <w:tab w:val="clear" w:pos="284"/>
          <w:tab w:val="left" w:pos="709"/>
        </w:tabs>
        <w:ind w:left="705" w:hanging="705"/>
        <w:rPr>
          <w:rFonts w:ascii="Aptos" w:hAnsi="Aptos"/>
        </w:rPr>
      </w:pPr>
      <w:r>
        <w:rPr>
          <w:rFonts w:ascii="Aptos" w:hAnsi="Aptos"/>
        </w:rPr>
        <w:t xml:space="preserve">3.1 </w:t>
      </w:r>
      <w:r>
        <w:rPr>
          <w:rFonts w:ascii="Aptos" w:hAnsi="Aptos"/>
        </w:rPr>
        <w:tab/>
      </w:r>
      <w:r w:rsidR="005402E9" w:rsidRPr="00086E73">
        <w:rPr>
          <w:rFonts w:ascii="Aptos" w:hAnsi="Aptos"/>
        </w:rPr>
        <w:t xml:space="preserve">At </w:t>
      </w:r>
      <w:r w:rsidR="00634BF1" w:rsidRPr="00086E73">
        <w:rPr>
          <w:rFonts w:ascii="Aptos" w:hAnsi="Aptos"/>
        </w:rPr>
        <w:t>Ormiston</w:t>
      </w:r>
      <w:r w:rsidR="005402E9" w:rsidRPr="00086E73">
        <w:rPr>
          <w:rFonts w:ascii="Aptos" w:hAnsi="Aptos"/>
        </w:rPr>
        <w:t xml:space="preserve"> Latimer Academy, we provide </w:t>
      </w:r>
      <w:r w:rsidR="00726782" w:rsidRPr="00086E73">
        <w:rPr>
          <w:rFonts w:ascii="Aptos" w:hAnsi="Aptos"/>
        </w:rPr>
        <w:t>2 items of uniform (sweatshirt and polo top) free</w:t>
      </w:r>
      <w:r w:rsidR="00086E73">
        <w:rPr>
          <w:rFonts w:ascii="Aptos" w:hAnsi="Aptos"/>
        </w:rPr>
        <w:t xml:space="preserve"> </w:t>
      </w:r>
      <w:r w:rsidR="00726782" w:rsidRPr="00086E73">
        <w:rPr>
          <w:rFonts w:ascii="Aptos" w:hAnsi="Aptos"/>
        </w:rPr>
        <w:t xml:space="preserve">of charge when a pupil </w:t>
      </w:r>
      <w:r w:rsidR="00086E73" w:rsidRPr="00086E73">
        <w:rPr>
          <w:rFonts w:ascii="Aptos" w:hAnsi="Aptos"/>
        </w:rPr>
        <w:t xml:space="preserve">joins our </w:t>
      </w:r>
      <w:proofErr w:type="gramStart"/>
      <w:r w:rsidR="00086E73" w:rsidRPr="00086E73">
        <w:rPr>
          <w:rFonts w:ascii="Aptos" w:hAnsi="Aptos"/>
        </w:rPr>
        <w:t>roll</w:t>
      </w:r>
      <w:proofErr w:type="gramEnd"/>
      <w:r w:rsidR="00086E73" w:rsidRPr="00086E73">
        <w:rPr>
          <w:rFonts w:ascii="Aptos" w:hAnsi="Aptos"/>
        </w:rPr>
        <w:t>.</w:t>
      </w:r>
    </w:p>
    <w:p w14:paraId="36E1C02F" w14:textId="0CD02A73" w:rsidR="0058714A" w:rsidRPr="00EB22F6" w:rsidRDefault="005A35DA" w:rsidP="00A15BC5">
      <w:pPr>
        <w:pStyle w:val="OATbodystyle"/>
        <w:numPr>
          <w:ilvl w:val="2"/>
          <w:numId w:val="34"/>
        </w:numPr>
        <w:tabs>
          <w:tab w:val="clear" w:pos="284"/>
        </w:tabs>
        <w:spacing w:before="240"/>
        <w:rPr>
          <w:rFonts w:ascii="Aptos" w:hAnsi="Aptos"/>
        </w:rPr>
      </w:pPr>
      <w:r w:rsidRPr="005A35DA">
        <w:rPr>
          <w:rFonts w:ascii="Aptos" w:hAnsi="Aptos"/>
        </w:rPr>
        <w:t xml:space="preserve">Our school has a duty to make sure that the uniform we require is affordable, in line with statutory </w:t>
      </w:r>
      <w:hyperlink r:id="rId12" w:history="1">
        <w:r w:rsidRPr="00022A56">
          <w:rPr>
            <w:rStyle w:val="Hyperlink"/>
            <w:rFonts w:ascii="Aptos" w:hAnsi="Aptos"/>
          </w:rPr>
          <w:t>guidance</w:t>
        </w:r>
      </w:hyperlink>
      <w:r w:rsidRPr="005A35DA">
        <w:rPr>
          <w:rFonts w:ascii="Aptos" w:hAnsi="Aptos"/>
        </w:rPr>
        <w:t xml:space="preserve"> from the Department for Education (DfE) on the cost of school uniforms.</w:t>
      </w:r>
    </w:p>
    <w:p w14:paraId="2A14D41A" w14:textId="2E184F98" w:rsidR="00CB78E9" w:rsidRDefault="00CB78E9" w:rsidP="00A15BC5">
      <w:pPr>
        <w:pStyle w:val="OATbodystyle"/>
        <w:numPr>
          <w:ilvl w:val="2"/>
          <w:numId w:val="34"/>
        </w:numPr>
        <w:tabs>
          <w:tab w:val="clear" w:pos="284"/>
        </w:tabs>
        <w:spacing w:before="240"/>
        <w:rPr>
          <w:rFonts w:ascii="Aptos" w:hAnsi="Aptos"/>
        </w:rPr>
      </w:pPr>
      <w:r w:rsidRPr="00CB78E9">
        <w:rPr>
          <w:rFonts w:ascii="Aptos" w:hAnsi="Aptos"/>
        </w:rPr>
        <w:lastRenderedPageBreak/>
        <w:t xml:space="preserve">We understand that items with distinctive characteristics (such as branded items, or items that need to have a school logo attached or be in a unique fabric or style) cannot be purchased from a wide range of retailers, and that requiring many such items limits parents/carers’ ability to shop around for the best price.  </w:t>
      </w:r>
    </w:p>
    <w:p w14:paraId="65F9C56C" w14:textId="24ECC380" w:rsidR="0058714A" w:rsidRPr="00EB22F6" w:rsidRDefault="0058714A" w:rsidP="00A15BC5">
      <w:pPr>
        <w:pStyle w:val="OATbodystyle"/>
        <w:numPr>
          <w:ilvl w:val="1"/>
          <w:numId w:val="34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We will make sure our uniform:</w:t>
      </w:r>
    </w:p>
    <w:p w14:paraId="3A17A311" w14:textId="5A7F56EB" w:rsidR="0058714A" w:rsidRPr="00EB22F6" w:rsidRDefault="0058714A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 Is available at a reasonable cost </w:t>
      </w:r>
    </w:p>
    <w:p w14:paraId="37D78D0E" w14:textId="4C0442B1" w:rsidR="0058714A" w:rsidRPr="00EB22F6" w:rsidRDefault="0058714A" w:rsidP="00CF36B1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 Provides the best value for money for parents/carers</w:t>
      </w:r>
    </w:p>
    <w:p w14:paraId="634B2FAB" w14:textId="41D758BF" w:rsidR="0058714A" w:rsidRPr="00EB22F6" w:rsidRDefault="0058714A" w:rsidP="00A15BC5">
      <w:pPr>
        <w:pStyle w:val="OATbodystyle"/>
        <w:numPr>
          <w:ilvl w:val="1"/>
          <w:numId w:val="34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We will </w:t>
      </w:r>
      <w:r w:rsidR="00102E69" w:rsidRPr="00EB22F6">
        <w:rPr>
          <w:rFonts w:ascii="Aptos" w:hAnsi="Aptos"/>
        </w:rPr>
        <w:t>ensure</w:t>
      </w:r>
      <w:r w:rsidRPr="00EB22F6">
        <w:rPr>
          <w:rFonts w:ascii="Aptos" w:hAnsi="Aptos"/>
        </w:rPr>
        <w:t xml:space="preserve"> this by: </w:t>
      </w:r>
    </w:p>
    <w:p w14:paraId="3BDBB17D" w14:textId="7C74288F" w:rsidR="0058714A" w:rsidRPr="00EB22F6" w:rsidRDefault="00851BDF" w:rsidP="00A15BC5">
      <w:pPr>
        <w:pStyle w:val="OATbodystyle"/>
        <w:numPr>
          <w:ilvl w:val="2"/>
          <w:numId w:val="34"/>
        </w:numPr>
        <w:tabs>
          <w:tab w:val="clear" w:pos="284"/>
        </w:tabs>
        <w:ind w:left="709" w:hanging="709"/>
        <w:rPr>
          <w:rFonts w:ascii="Aptos" w:hAnsi="Aptos"/>
        </w:rPr>
      </w:pPr>
      <w:r>
        <w:rPr>
          <w:rFonts w:ascii="Aptos" w:hAnsi="Aptos"/>
        </w:rPr>
        <w:t xml:space="preserve">Carefully </w:t>
      </w:r>
      <w:proofErr w:type="gramStart"/>
      <w:r>
        <w:rPr>
          <w:rFonts w:ascii="Aptos" w:hAnsi="Aptos"/>
        </w:rPr>
        <w:t>considering</w:t>
      </w:r>
      <w:proofErr w:type="gramEnd"/>
      <w:r w:rsidR="00813308">
        <w:rPr>
          <w:rFonts w:ascii="Aptos" w:hAnsi="Aptos"/>
        </w:rPr>
        <w:t xml:space="preserve"> </w:t>
      </w:r>
      <w:r w:rsidR="005373F5">
        <w:rPr>
          <w:rFonts w:ascii="Aptos" w:hAnsi="Aptos"/>
        </w:rPr>
        <w:t xml:space="preserve">whether any item with distinctive characteristics </w:t>
      </w:r>
      <w:proofErr w:type="gramStart"/>
      <w:r w:rsidR="005373F5">
        <w:rPr>
          <w:rFonts w:ascii="Aptos" w:hAnsi="Aptos"/>
        </w:rPr>
        <w:t>are</w:t>
      </w:r>
      <w:proofErr w:type="gramEnd"/>
      <w:r w:rsidR="005373F5">
        <w:rPr>
          <w:rFonts w:ascii="Aptos" w:hAnsi="Aptos"/>
        </w:rPr>
        <w:t xml:space="preserve"> </w:t>
      </w:r>
      <w:proofErr w:type="gramStart"/>
      <w:r w:rsidR="005373F5">
        <w:rPr>
          <w:rFonts w:ascii="Aptos" w:hAnsi="Aptos"/>
        </w:rPr>
        <w:t>necessary, and</w:t>
      </w:r>
      <w:proofErr w:type="gramEnd"/>
      <w:r w:rsidR="005373F5">
        <w:rPr>
          <w:rFonts w:ascii="Aptos" w:hAnsi="Aptos"/>
        </w:rPr>
        <w:t xml:space="preserve"> </w:t>
      </w:r>
      <w:proofErr w:type="gramStart"/>
      <w:r w:rsidR="005373F5">
        <w:rPr>
          <w:rFonts w:ascii="Aptos" w:hAnsi="Aptos"/>
        </w:rPr>
        <w:t>limiting</w:t>
      </w:r>
      <w:proofErr w:type="gramEnd"/>
      <w:r w:rsidR="005373F5">
        <w:rPr>
          <w:rFonts w:ascii="Aptos" w:hAnsi="Aptos"/>
        </w:rPr>
        <w:t xml:space="preserve"> these items where possible</w:t>
      </w:r>
      <w:r w:rsidR="00925BDA">
        <w:rPr>
          <w:rFonts w:ascii="Aptos" w:hAnsi="Aptos"/>
        </w:rPr>
        <w:t>.</w:t>
      </w:r>
      <w:r w:rsidR="0058714A" w:rsidRPr="00EB22F6">
        <w:rPr>
          <w:rFonts w:ascii="Aptos" w:hAnsi="Aptos"/>
        </w:rPr>
        <w:t xml:space="preserve"> </w:t>
      </w:r>
    </w:p>
    <w:p w14:paraId="032B5B70" w14:textId="4A381EE1" w:rsidR="006E25BF" w:rsidRDefault="001705F0" w:rsidP="005448E4">
      <w:pPr>
        <w:pStyle w:val="ListParagraph"/>
        <w:numPr>
          <w:ilvl w:val="2"/>
          <w:numId w:val="34"/>
        </w:numPr>
        <w:ind w:left="567" w:hanging="567"/>
        <w:rPr>
          <w:rFonts w:ascii="Aptos" w:eastAsiaTheme="minorEastAsia" w:hAnsi="Aptos" w:cstheme="minorBidi"/>
          <w:sz w:val="20"/>
          <w:szCs w:val="20"/>
        </w:rPr>
      </w:pPr>
      <w:r w:rsidRPr="00925BDA">
        <w:rPr>
          <w:rFonts w:ascii="Aptos" w:eastAsiaTheme="minorEastAsia" w:hAnsi="Aptos" w:cstheme="minorBidi"/>
          <w:sz w:val="20"/>
          <w:szCs w:val="20"/>
        </w:rPr>
        <w:t>Limiting compulsory branded items to low-cost and/or long-lasting items</w:t>
      </w:r>
      <w:r w:rsidR="00925BDA">
        <w:rPr>
          <w:rFonts w:ascii="Aptos" w:eastAsiaTheme="minorEastAsia" w:hAnsi="Aptos" w:cstheme="minorBidi"/>
          <w:sz w:val="20"/>
          <w:szCs w:val="20"/>
        </w:rPr>
        <w:t>.</w:t>
      </w:r>
    </w:p>
    <w:p w14:paraId="79116E39" w14:textId="77777777" w:rsidR="00925BDA" w:rsidRPr="00925BDA" w:rsidRDefault="00925BDA" w:rsidP="00925BDA">
      <w:pPr>
        <w:pStyle w:val="ListParagraph"/>
        <w:ind w:left="567"/>
        <w:rPr>
          <w:rFonts w:ascii="Aptos" w:eastAsiaTheme="minorEastAsia" w:hAnsi="Aptos" w:cstheme="minorBidi"/>
          <w:sz w:val="20"/>
          <w:szCs w:val="20"/>
        </w:rPr>
      </w:pPr>
    </w:p>
    <w:p w14:paraId="66E996A2" w14:textId="3DFBA5A4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Considering cheaper alternatives to school-branded items, such as logos that can be ironed on, </w:t>
      </w:r>
      <w:proofErr w:type="gramStart"/>
      <w:r w:rsidRPr="00EB22F6">
        <w:rPr>
          <w:rFonts w:ascii="Aptos" w:hAnsi="Aptos"/>
        </w:rPr>
        <w:t>as long as</w:t>
      </w:r>
      <w:proofErr w:type="gramEnd"/>
      <w:r w:rsidRPr="00EB22F6">
        <w:rPr>
          <w:rFonts w:ascii="Aptos" w:hAnsi="Aptos"/>
        </w:rPr>
        <w:t xml:space="preserve"> this doesn’t compromise quality and durability</w:t>
      </w:r>
    </w:p>
    <w:p w14:paraId="6A516E1A" w14:textId="77777777" w:rsidR="0070123E" w:rsidRDefault="0070123E" w:rsidP="00A15BC5">
      <w:pPr>
        <w:pStyle w:val="ListParagraph"/>
        <w:numPr>
          <w:ilvl w:val="2"/>
          <w:numId w:val="34"/>
        </w:numPr>
        <w:ind w:left="709" w:hanging="709"/>
        <w:rPr>
          <w:rFonts w:ascii="Aptos" w:eastAsiaTheme="minorEastAsia" w:hAnsi="Aptos" w:cstheme="minorBidi"/>
          <w:sz w:val="20"/>
          <w:szCs w:val="20"/>
        </w:rPr>
      </w:pPr>
      <w:r w:rsidRPr="0070123E">
        <w:rPr>
          <w:rFonts w:ascii="Aptos" w:eastAsiaTheme="minorEastAsia" w:hAnsi="Aptos" w:cstheme="minorBidi"/>
          <w:sz w:val="20"/>
          <w:szCs w:val="20"/>
        </w:rPr>
        <w:t xml:space="preserve">Avoiding specific requirements for items such as coats, bags and shoes/trainers that pupils could also wear on non-school days. See more information in section 4.1 </w:t>
      </w:r>
    </w:p>
    <w:p w14:paraId="259632B5" w14:textId="77777777" w:rsidR="003974D0" w:rsidRDefault="003974D0" w:rsidP="00CF36B1">
      <w:pPr>
        <w:pStyle w:val="ListParagraph"/>
        <w:ind w:left="709" w:hanging="709"/>
        <w:rPr>
          <w:rFonts w:ascii="Aptos" w:eastAsiaTheme="minorEastAsia" w:hAnsi="Aptos" w:cstheme="minorBidi"/>
          <w:sz w:val="20"/>
          <w:szCs w:val="20"/>
        </w:rPr>
      </w:pPr>
    </w:p>
    <w:p w14:paraId="57D810E9" w14:textId="511857AA" w:rsidR="0070123E" w:rsidRDefault="003974D0" w:rsidP="00CF36B1">
      <w:pPr>
        <w:pStyle w:val="ListParagraph"/>
        <w:numPr>
          <w:ilvl w:val="2"/>
          <w:numId w:val="34"/>
        </w:numPr>
        <w:ind w:left="709" w:hanging="709"/>
        <w:rPr>
          <w:rFonts w:ascii="Aptos" w:eastAsiaTheme="minorEastAsia" w:hAnsi="Aptos" w:cstheme="minorBidi"/>
          <w:sz w:val="20"/>
          <w:szCs w:val="20"/>
        </w:rPr>
      </w:pPr>
      <w:r w:rsidRPr="00925BDA">
        <w:rPr>
          <w:rFonts w:ascii="Aptos" w:eastAsiaTheme="minorEastAsia" w:hAnsi="Aptos" w:cstheme="minorBidi"/>
          <w:sz w:val="20"/>
          <w:szCs w:val="20"/>
        </w:rPr>
        <w:t>Avoiding different uniform requirements for different year/class/house</w:t>
      </w:r>
      <w:r w:rsidR="00925BDA">
        <w:rPr>
          <w:rFonts w:ascii="Aptos" w:eastAsiaTheme="minorEastAsia" w:hAnsi="Aptos" w:cstheme="minorBidi"/>
          <w:sz w:val="20"/>
          <w:szCs w:val="20"/>
        </w:rPr>
        <w:t>.</w:t>
      </w:r>
    </w:p>
    <w:p w14:paraId="37C45DB8" w14:textId="77777777" w:rsidR="00925BDA" w:rsidRPr="00925BDA" w:rsidRDefault="00925BDA" w:rsidP="00925BDA">
      <w:pPr>
        <w:rPr>
          <w:rFonts w:ascii="Aptos" w:hAnsi="Aptos"/>
          <w:sz w:val="20"/>
          <w:szCs w:val="20"/>
        </w:rPr>
      </w:pPr>
    </w:p>
    <w:p w14:paraId="6F8B9122" w14:textId="77777777" w:rsidR="00050BAE" w:rsidRPr="00050BAE" w:rsidRDefault="00050BAE" w:rsidP="00A15BC5">
      <w:pPr>
        <w:pStyle w:val="OATbodystyle"/>
        <w:numPr>
          <w:ilvl w:val="2"/>
          <w:numId w:val="34"/>
        </w:numPr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 xml:space="preserve">Avoiding different uniform requirements for extra-curricular activities including (but not limited to) sport, music and drama </w:t>
      </w:r>
    </w:p>
    <w:p w14:paraId="584BC6AD" w14:textId="77777777" w:rsidR="00050BAE" w:rsidRPr="00050BAE" w:rsidRDefault="00050BAE" w:rsidP="00A15BC5">
      <w:pPr>
        <w:pStyle w:val="OATbodystyle"/>
        <w:numPr>
          <w:ilvl w:val="2"/>
          <w:numId w:val="34"/>
        </w:numPr>
        <w:ind w:left="709" w:hanging="709"/>
        <w:rPr>
          <w:rFonts w:ascii="Aptos" w:hAnsi="Aptos"/>
        </w:rPr>
      </w:pPr>
      <w:proofErr w:type="gramStart"/>
      <w:r w:rsidRPr="00050BAE">
        <w:rPr>
          <w:rFonts w:ascii="Aptos" w:hAnsi="Aptos"/>
        </w:rPr>
        <w:t>Avoiding</w:t>
      </w:r>
      <w:proofErr w:type="gramEnd"/>
      <w:r w:rsidRPr="00050BAE">
        <w:rPr>
          <w:rFonts w:ascii="Aptos" w:hAnsi="Aptos"/>
        </w:rPr>
        <w:t xml:space="preserve"> requiring different branded items for </w:t>
      </w:r>
      <w:proofErr w:type="gramStart"/>
      <w:r w:rsidRPr="00050BAE">
        <w:rPr>
          <w:rFonts w:ascii="Aptos" w:hAnsi="Aptos"/>
        </w:rPr>
        <w:t>particular times</w:t>
      </w:r>
      <w:proofErr w:type="gramEnd"/>
      <w:r w:rsidRPr="00050BAE">
        <w:rPr>
          <w:rFonts w:ascii="Aptos" w:hAnsi="Aptos"/>
        </w:rPr>
        <w:t xml:space="preserve"> of the year, such as a branded dress in summer and a branded skirt in winter</w:t>
      </w:r>
    </w:p>
    <w:p w14:paraId="65695E81" w14:textId="295D395E" w:rsidR="005448E4" w:rsidRDefault="00050BAE" w:rsidP="00A15BC5">
      <w:pPr>
        <w:pStyle w:val="OATbodystyle"/>
        <w:numPr>
          <w:ilvl w:val="2"/>
          <w:numId w:val="34"/>
        </w:numPr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 xml:space="preserve">Considering alternative methods for </w:t>
      </w:r>
      <w:proofErr w:type="spellStart"/>
      <w:r w:rsidR="005448E4" w:rsidRPr="00050BAE">
        <w:rPr>
          <w:rFonts w:ascii="Aptos" w:hAnsi="Aptos"/>
        </w:rPr>
        <w:t>signa</w:t>
      </w:r>
      <w:r w:rsidR="0039642E">
        <w:rPr>
          <w:rFonts w:ascii="Aptos" w:hAnsi="Aptos"/>
        </w:rPr>
        <w:t>l</w:t>
      </w:r>
      <w:r w:rsidR="005448E4" w:rsidRPr="00050BAE">
        <w:rPr>
          <w:rFonts w:ascii="Aptos" w:hAnsi="Aptos"/>
        </w:rPr>
        <w:t>ling</w:t>
      </w:r>
      <w:proofErr w:type="spellEnd"/>
      <w:r w:rsidRPr="00050BAE">
        <w:rPr>
          <w:rFonts w:ascii="Aptos" w:hAnsi="Aptos"/>
        </w:rPr>
        <w:t xml:space="preserve"> differences in groups for inter</w:t>
      </w:r>
      <w:r w:rsidR="0039642E">
        <w:rPr>
          <w:rFonts w:ascii="Aptos" w:hAnsi="Aptos"/>
        </w:rPr>
        <w:t>-</w:t>
      </w:r>
      <w:r w:rsidRPr="00050BAE">
        <w:rPr>
          <w:rFonts w:ascii="Aptos" w:hAnsi="Aptos"/>
        </w:rPr>
        <w:t xml:space="preserve">school competitions, such as creating posters </w:t>
      </w:r>
    </w:p>
    <w:p w14:paraId="3B447378" w14:textId="1A55B765" w:rsidR="00050BAE" w:rsidRPr="005448E4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5448E4">
        <w:rPr>
          <w:rFonts w:ascii="Aptos" w:hAnsi="Aptos"/>
        </w:rPr>
        <w:t>Considering alternative approaches, including loaning compulsory branded items such as sports kit for competitions</w:t>
      </w:r>
    </w:p>
    <w:p w14:paraId="4C0E8E59" w14:textId="77777777" w:rsidR="00050BAE" w:rsidRPr="00050BAE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  <w:tab w:val="left" w:pos="851"/>
        </w:tabs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>Making sure that opportunities to acquire second-hand items in a timely manner are accessible to parents and carers of both current and prospective pupils, and publishing this information on our website</w:t>
      </w:r>
    </w:p>
    <w:p w14:paraId="6577B84F" w14:textId="77777777" w:rsidR="00050BAE" w:rsidRPr="00050BAE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  <w:tab w:val="left" w:pos="851"/>
        </w:tabs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 xml:space="preserve">Avoiding frequent changes to uniform specifications, and </w:t>
      </w:r>
      <w:proofErr w:type="spellStart"/>
      <w:r w:rsidRPr="00050BAE">
        <w:rPr>
          <w:rFonts w:ascii="Aptos" w:hAnsi="Aptos"/>
        </w:rPr>
        <w:t>minimising</w:t>
      </w:r>
      <w:proofErr w:type="spellEnd"/>
      <w:r w:rsidRPr="00050BAE">
        <w:rPr>
          <w:rFonts w:ascii="Aptos" w:hAnsi="Aptos"/>
        </w:rPr>
        <w:t xml:space="preserve"> the financial impact on parents/carers of any changes</w:t>
      </w:r>
    </w:p>
    <w:p w14:paraId="3CE68F95" w14:textId="77777777" w:rsidR="00050BAE" w:rsidRPr="00050BAE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  <w:tab w:val="left" w:pos="851"/>
        </w:tabs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 xml:space="preserve">Consulting with parents/carers and pupils on any proposed significant changes to the uniform policy, and carefully considering any complaints about </w:t>
      </w:r>
      <w:proofErr w:type="gramStart"/>
      <w:r w:rsidRPr="00050BAE">
        <w:rPr>
          <w:rFonts w:ascii="Aptos" w:hAnsi="Aptos"/>
        </w:rPr>
        <w:t>uniform</w:t>
      </w:r>
      <w:proofErr w:type="gramEnd"/>
      <w:r w:rsidRPr="00050BAE">
        <w:rPr>
          <w:rFonts w:ascii="Aptos" w:hAnsi="Aptos"/>
        </w:rPr>
        <w:t xml:space="preserve"> in line with the school’s complaints policy</w:t>
      </w:r>
    </w:p>
    <w:p w14:paraId="741F1BA5" w14:textId="77777777" w:rsidR="00050BAE" w:rsidRPr="00050BAE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  <w:tab w:val="left" w:pos="851"/>
        </w:tabs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lastRenderedPageBreak/>
        <w:t>Avoiding single-supplier contracts, to make sure generic items can be purchased from a range of retailers</w:t>
      </w:r>
    </w:p>
    <w:p w14:paraId="687484F2" w14:textId="77777777" w:rsidR="00050BAE" w:rsidRPr="00050BAE" w:rsidRDefault="00050BAE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  <w:tab w:val="left" w:pos="851"/>
        </w:tabs>
        <w:ind w:left="709" w:hanging="709"/>
        <w:rPr>
          <w:rFonts w:ascii="Aptos" w:hAnsi="Aptos"/>
        </w:rPr>
      </w:pPr>
      <w:r w:rsidRPr="00050BAE">
        <w:rPr>
          <w:rFonts w:ascii="Aptos" w:hAnsi="Aptos"/>
        </w:rPr>
        <w:t>Continuing to review this policy, to ensure the cost of our uniform is reasonable and provides the best value for money</w:t>
      </w:r>
    </w:p>
    <w:p w14:paraId="1E5B0038" w14:textId="26AC949A" w:rsidR="0058714A" w:rsidRPr="00CF36B1" w:rsidRDefault="0058714A" w:rsidP="00A15BC5">
      <w:pPr>
        <w:pStyle w:val="OATheader"/>
        <w:numPr>
          <w:ilvl w:val="0"/>
          <w:numId w:val="34"/>
        </w:numPr>
        <w:ind w:left="709" w:hanging="709"/>
        <w:rPr>
          <w:rFonts w:ascii="Aptos" w:eastAsia="MS Mincho" w:hAnsi="Aptos"/>
          <w:sz w:val="36"/>
          <w:szCs w:val="32"/>
        </w:rPr>
      </w:pPr>
      <w:bookmarkStart w:id="3" w:name="_Toc231898806"/>
      <w:r w:rsidRPr="00CF36B1">
        <w:rPr>
          <w:rFonts w:ascii="Aptos" w:eastAsia="MS Mincho" w:hAnsi="Aptos"/>
          <w:sz w:val="36"/>
          <w:szCs w:val="32"/>
        </w:rPr>
        <w:t xml:space="preserve">Expectations for </w:t>
      </w:r>
      <w:r w:rsidR="00174532" w:rsidRPr="00CF36B1">
        <w:rPr>
          <w:rFonts w:ascii="Aptos" w:eastAsia="MS Mincho" w:hAnsi="Aptos"/>
          <w:sz w:val="36"/>
          <w:szCs w:val="32"/>
        </w:rPr>
        <w:t>academy</w:t>
      </w:r>
      <w:r w:rsidRPr="00CF36B1">
        <w:rPr>
          <w:rFonts w:ascii="Aptos" w:eastAsia="MS Mincho" w:hAnsi="Aptos"/>
          <w:sz w:val="36"/>
          <w:szCs w:val="32"/>
        </w:rPr>
        <w:t xml:space="preserve"> uniform</w:t>
      </w:r>
      <w:bookmarkEnd w:id="3"/>
    </w:p>
    <w:p w14:paraId="242428E8" w14:textId="0318D0A1" w:rsidR="0058714A" w:rsidRDefault="00174532" w:rsidP="00A15BC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ind w:left="709" w:hanging="709"/>
        <w:rPr>
          <w:rFonts w:ascii="Aptos" w:hAnsi="Aptos"/>
          <w:sz w:val="28"/>
          <w:szCs w:val="28"/>
        </w:rPr>
      </w:pPr>
      <w:bookmarkStart w:id="4" w:name="_Toc231898807"/>
      <w:r w:rsidRPr="00CF36B1">
        <w:rPr>
          <w:rFonts w:ascii="Aptos" w:hAnsi="Aptos"/>
          <w:sz w:val="28"/>
          <w:szCs w:val="28"/>
        </w:rPr>
        <w:t>The academy</w:t>
      </w:r>
      <w:r w:rsidR="0058714A" w:rsidRPr="00CF36B1">
        <w:rPr>
          <w:rFonts w:ascii="Aptos" w:hAnsi="Aptos"/>
          <w:sz w:val="28"/>
          <w:szCs w:val="28"/>
        </w:rPr>
        <w:t xml:space="preserve"> uniform</w:t>
      </w:r>
      <w:bookmarkEnd w:id="4"/>
    </w:p>
    <w:p w14:paraId="03952D75" w14:textId="77777777" w:rsidR="00B177B8" w:rsidRDefault="00B177B8" w:rsidP="00B177B8">
      <w:pPr>
        <w:pStyle w:val="OATsubheader1"/>
        <w:tabs>
          <w:tab w:val="clear" w:pos="2800"/>
          <w:tab w:val="left" w:pos="851"/>
        </w:tabs>
        <w:rPr>
          <w:rFonts w:ascii="Aptos" w:hAnsi="Aptos"/>
          <w:sz w:val="28"/>
          <w:szCs w:val="28"/>
        </w:rPr>
      </w:pPr>
    </w:p>
    <w:p w14:paraId="51F0CEE6" w14:textId="77777777" w:rsidR="003A5E7E" w:rsidRDefault="003A5E7E" w:rsidP="00B177B8">
      <w:pPr>
        <w:pStyle w:val="OATsubheader1"/>
        <w:tabs>
          <w:tab w:val="clear" w:pos="2800"/>
          <w:tab w:val="left" w:pos="851"/>
        </w:tabs>
        <w:rPr>
          <w:rFonts w:ascii="Aptos" w:hAnsi="Aptos"/>
          <w:color w:val="auto"/>
          <w:sz w:val="20"/>
          <w:szCs w:val="20"/>
          <w:lang w:val="en-GB"/>
        </w:rPr>
      </w:pPr>
      <w:r w:rsidRPr="003A5E7E">
        <w:rPr>
          <w:rFonts w:ascii="Aptos" w:hAnsi="Aptos"/>
          <w:color w:val="auto"/>
          <w:sz w:val="20"/>
          <w:szCs w:val="20"/>
          <w:lang w:val="en-GB"/>
        </w:rPr>
        <w:t>The uniform consists of:</w:t>
      </w:r>
    </w:p>
    <w:p w14:paraId="36C4D67D" w14:textId="77777777" w:rsidR="003A5E7E" w:rsidRPr="003A5E7E" w:rsidRDefault="003A5E7E" w:rsidP="003A5E7E">
      <w:pPr>
        <w:pStyle w:val="OATsubheader1"/>
        <w:numPr>
          <w:ilvl w:val="0"/>
          <w:numId w:val="35"/>
        </w:numPr>
        <w:tabs>
          <w:tab w:val="clear" w:pos="2800"/>
          <w:tab w:val="left" w:pos="851"/>
        </w:tabs>
        <w:rPr>
          <w:rFonts w:ascii="Aptos" w:hAnsi="Aptos"/>
          <w:color w:val="auto"/>
          <w:sz w:val="20"/>
          <w:szCs w:val="20"/>
        </w:rPr>
      </w:pPr>
      <w:r w:rsidRPr="003A5E7E">
        <w:rPr>
          <w:rFonts w:ascii="Aptos" w:hAnsi="Aptos"/>
          <w:color w:val="auto"/>
          <w:sz w:val="20"/>
          <w:szCs w:val="20"/>
          <w:lang w:val="en-GB"/>
        </w:rPr>
        <w:t xml:space="preserve">Branded academy sweatshirt (not required in hot weather) </w:t>
      </w:r>
    </w:p>
    <w:p w14:paraId="2801ED86" w14:textId="77777777" w:rsidR="003A5E7E" w:rsidRPr="003A5E7E" w:rsidRDefault="003A5E7E" w:rsidP="003A5E7E">
      <w:pPr>
        <w:pStyle w:val="OATsubheader1"/>
        <w:numPr>
          <w:ilvl w:val="0"/>
          <w:numId w:val="35"/>
        </w:numPr>
        <w:tabs>
          <w:tab w:val="clear" w:pos="2800"/>
          <w:tab w:val="left" w:pos="851"/>
        </w:tabs>
        <w:rPr>
          <w:rFonts w:ascii="Aptos" w:hAnsi="Aptos"/>
          <w:color w:val="auto"/>
          <w:sz w:val="20"/>
          <w:szCs w:val="20"/>
        </w:rPr>
      </w:pPr>
      <w:r w:rsidRPr="003A5E7E">
        <w:rPr>
          <w:rFonts w:ascii="Aptos" w:hAnsi="Aptos"/>
          <w:color w:val="auto"/>
          <w:sz w:val="20"/>
          <w:szCs w:val="20"/>
          <w:lang w:val="en-GB"/>
        </w:rPr>
        <w:t>Branded academy polo shirt</w:t>
      </w:r>
    </w:p>
    <w:p w14:paraId="64C1AEFB" w14:textId="77777777" w:rsidR="003A5E7E" w:rsidRPr="003A5E7E" w:rsidRDefault="003A5E7E" w:rsidP="003A5E7E">
      <w:pPr>
        <w:pStyle w:val="OATsubheader1"/>
        <w:numPr>
          <w:ilvl w:val="0"/>
          <w:numId w:val="35"/>
        </w:numPr>
        <w:tabs>
          <w:tab w:val="clear" w:pos="2800"/>
          <w:tab w:val="left" w:pos="851"/>
        </w:tabs>
        <w:rPr>
          <w:rFonts w:ascii="Aptos" w:hAnsi="Aptos"/>
          <w:color w:val="auto"/>
          <w:sz w:val="20"/>
          <w:szCs w:val="20"/>
        </w:rPr>
      </w:pPr>
      <w:r w:rsidRPr="003A5E7E">
        <w:rPr>
          <w:rFonts w:ascii="Aptos" w:hAnsi="Aptos"/>
          <w:color w:val="auto"/>
          <w:sz w:val="20"/>
          <w:szCs w:val="20"/>
          <w:lang w:val="en-GB"/>
        </w:rPr>
        <w:t>Black trousers or skirt (tracksuit bottoms are not permitted)</w:t>
      </w:r>
    </w:p>
    <w:p w14:paraId="12F8D0C7" w14:textId="70EA3A0B" w:rsidR="003A5E7E" w:rsidRPr="00634BF1" w:rsidRDefault="003A5E7E" w:rsidP="003A5E7E">
      <w:pPr>
        <w:pStyle w:val="OATsubheader1"/>
        <w:numPr>
          <w:ilvl w:val="0"/>
          <w:numId w:val="35"/>
        </w:numPr>
        <w:tabs>
          <w:tab w:val="clear" w:pos="2800"/>
          <w:tab w:val="left" w:pos="851"/>
        </w:tabs>
        <w:rPr>
          <w:rFonts w:ascii="Aptos" w:hAnsi="Aptos"/>
          <w:color w:val="auto"/>
          <w:sz w:val="20"/>
          <w:szCs w:val="20"/>
        </w:rPr>
      </w:pPr>
      <w:r w:rsidRPr="003A5E7E">
        <w:rPr>
          <w:rFonts w:ascii="Aptos" w:hAnsi="Aptos"/>
          <w:color w:val="auto"/>
          <w:sz w:val="20"/>
          <w:szCs w:val="20"/>
          <w:lang w:val="en-GB"/>
        </w:rPr>
        <w:t>Fully black shoes or trainers</w:t>
      </w:r>
    </w:p>
    <w:p w14:paraId="7DF0FC0D" w14:textId="77777777" w:rsidR="00634BF1" w:rsidRPr="003A5E7E" w:rsidRDefault="00634BF1" w:rsidP="00634BF1">
      <w:pPr>
        <w:pStyle w:val="OATsubheader1"/>
        <w:tabs>
          <w:tab w:val="clear" w:pos="2800"/>
          <w:tab w:val="left" w:pos="851"/>
        </w:tabs>
        <w:ind w:left="720"/>
        <w:rPr>
          <w:rFonts w:ascii="Aptos" w:hAnsi="Aptos"/>
          <w:color w:val="auto"/>
          <w:sz w:val="20"/>
          <w:szCs w:val="20"/>
        </w:rPr>
      </w:pPr>
    </w:p>
    <w:p w14:paraId="572AC29B" w14:textId="2B30BC5E" w:rsidR="0058714A" w:rsidRPr="00CF36B1" w:rsidRDefault="0058714A" w:rsidP="00A15BC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ind w:left="709" w:hanging="709"/>
        <w:rPr>
          <w:rFonts w:ascii="Aptos" w:hAnsi="Aptos"/>
          <w:sz w:val="28"/>
          <w:szCs w:val="28"/>
        </w:rPr>
      </w:pPr>
      <w:bookmarkStart w:id="5" w:name="_Toc231898808"/>
      <w:r w:rsidRPr="00CF36B1">
        <w:rPr>
          <w:rFonts w:ascii="Aptos" w:hAnsi="Aptos"/>
          <w:sz w:val="28"/>
          <w:szCs w:val="28"/>
        </w:rPr>
        <w:t>Where to purchase</w:t>
      </w:r>
      <w:r w:rsidR="00435E8E" w:rsidRPr="00CF36B1">
        <w:rPr>
          <w:rFonts w:ascii="Aptos" w:hAnsi="Aptos"/>
          <w:sz w:val="28"/>
          <w:szCs w:val="28"/>
        </w:rPr>
        <w:t xml:space="preserve"> </w:t>
      </w:r>
      <w:r w:rsidR="0095263D" w:rsidRPr="00CF36B1">
        <w:rPr>
          <w:rFonts w:ascii="Aptos" w:hAnsi="Aptos"/>
          <w:sz w:val="28"/>
          <w:szCs w:val="28"/>
        </w:rPr>
        <w:t>uniform</w:t>
      </w:r>
      <w:bookmarkEnd w:id="5"/>
    </w:p>
    <w:p w14:paraId="1D3EF52C" w14:textId="77777777" w:rsidR="00096787" w:rsidRDefault="00096787" w:rsidP="00096787">
      <w:pPr>
        <w:pStyle w:val="OATliststyle"/>
        <w:numPr>
          <w:ilvl w:val="0"/>
          <w:numId w:val="0"/>
        </w:numPr>
        <w:tabs>
          <w:tab w:val="clear" w:pos="284"/>
          <w:tab w:val="left" w:pos="709"/>
        </w:tabs>
        <w:ind w:left="284" w:hanging="284"/>
        <w:rPr>
          <w:rFonts w:ascii="Aptos" w:hAnsi="Aptos"/>
        </w:rPr>
      </w:pPr>
      <w:bookmarkStart w:id="6" w:name="_Toc231898809"/>
    </w:p>
    <w:p w14:paraId="585F965D" w14:textId="1350541B" w:rsidR="00096787" w:rsidRDefault="00096787" w:rsidP="00096787">
      <w:pPr>
        <w:pStyle w:val="OATliststyle"/>
        <w:numPr>
          <w:ilvl w:val="0"/>
          <w:numId w:val="0"/>
        </w:numPr>
        <w:tabs>
          <w:tab w:val="clear" w:pos="284"/>
          <w:tab w:val="left" w:pos="709"/>
        </w:tabs>
        <w:ind w:left="284" w:hanging="284"/>
        <w:rPr>
          <w:rFonts w:ascii="Aptos" w:hAnsi="Aptos"/>
        </w:rPr>
      </w:pPr>
      <w:r>
        <w:rPr>
          <w:rFonts w:ascii="Aptos" w:hAnsi="Aptos"/>
        </w:rPr>
        <w:tab/>
      </w:r>
      <w:r w:rsidRPr="00086E73">
        <w:rPr>
          <w:rFonts w:ascii="Aptos" w:hAnsi="Aptos"/>
        </w:rPr>
        <w:t xml:space="preserve">At </w:t>
      </w:r>
      <w:proofErr w:type="spellStart"/>
      <w:r w:rsidRPr="00086E73">
        <w:rPr>
          <w:rFonts w:ascii="Aptos" w:hAnsi="Aptos"/>
        </w:rPr>
        <w:t>Omiston</w:t>
      </w:r>
      <w:proofErr w:type="spellEnd"/>
      <w:r w:rsidRPr="00086E73">
        <w:rPr>
          <w:rFonts w:ascii="Aptos" w:hAnsi="Aptos"/>
        </w:rPr>
        <w:t xml:space="preserve"> Latimer Academy, we provide 2 items of uniform (sweatshirt and polo top) free</w:t>
      </w:r>
      <w:r>
        <w:rPr>
          <w:rFonts w:ascii="Aptos" w:hAnsi="Aptos"/>
        </w:rPr>
        <w:t xml:space="preserve"> </w:t>
      </w:r>
      <w:r w:rsidRPr="00086E73">
        <w:rPr>
          <w:rFonts w:ascii="Aptos" w:hAnsi="Aptos"/>
        </w:rPr>
        <w:t xml:space="preserve">of charge when a pupil joins our </w:t>
      </w:r>
      <w:proofErr w:type="gramStart"/>
      <w:r w:rsidRPr="00086E73">
        <w:rPr>
          <w:rFonts w:ascii="Aptos" w:hAnsi="Aptos"/>
        </w:rPr>
        <w:t>roll</w:t>
      </w:r>
      <w:proofErr w:type="gramEnd"/>
      <w:r w:rsidRPr="00086E73">
        <w:rPr>
          <w:rFonts w:ascii="Aptos" w:hAnsi="Aptos"/>
        </w:rPr>
        <w:t>.</w:t>
      </w:r>
    </w:p>
    <w:p w14:paraId="126BE45F" w14:textId="77777777" w:rsidR="00096787" w:rsidRDefault="00096787" w:rsidP="00096787">
      <w:pPr>
        <w:pStyle w:val="OATliststyle"/>
        <w:numPr>
          <w:ilvl w:val="0"/>
          <w:numId w:val="0"/>
        </w:numPr>
        <w:tabs>
          <w:tab w:val="clear" w:pos="284"/>
          <w:tab w:val="left" w:pos="709"/>
        </w:tabs>
        <w:ind w:left="284" w:hanging="284"/>
        <w:rPr>
          <w:rFonts w:ascii="Aptos" w:hAnsi="Aptos"/>
        </w:rPr>
      </w:pPr>
    </w:p>
    <w:p w14:paraId="65420EE3" w14:textId="2CECE90D" w:rsidR="00096787" w:rsidRPr="00086E73" w:rsidRDefault="00AF28D9" w:rsidP="00096787">
      <w:pPr>
        <w:pStyle w:val="OATliststyle"/>
        <w:numPr>
          <w:ilvl w:val="0"/>
          <w:numId w:val="0"/>
        </w:numPr>
        <w:tabs>
          <w:tab w:val="clear" w:pos="284"/>
          <w:tab w:val="left" w:pos="709"/>
        </w:tabs>
        <w:ind w:left="284" w:hanging="284"/>
        <w:rPr>
          <w:rFonts w:ascii="Aptos" w:hAnsi="Aptos"/>
        </w:rPr>
      </w:pPr>
      <w:r>
        <w:rPr>
          <w:rFonts w:ascii="Aptos" w:hAnsi="Aptos"/>
        </w:rPr>
        <w:tab/>
      </w:r>
      <w:r w:rsidRPr="00AF28D9">
        <w:rPr>
          <w:rFonts w:ascii="Aptos" w:hAnsi="Aptos"/>
          <w:lang w:val="en-GB"/>
        </w:rPr>
        <w:t>If you wish to purchase spares/replacement the polo/shirt cost £8, the jumper costs £10.</w:t>
      </w:r>
      <w:r>
        <w:rPr>
          <w:rFonts w:ascii="Aptos" w:hAnsi="Aptos"/>
          <w:lang w:val="en-GB"/>
        </w:rPr>
        <w:t xml:space="preserve"> Please contact </w:t>
      </w:r>
      <w:proofErr w:type="spellStart"/>
      <w:r>
        <w:rPr>
          <w:rFonts w:ascii="Aptos" w:hAnsi="Aptos"/>
          <w:lang w:val="en-GB"/>
        </w:rPr>
        <w:t>Dioone</w:t>
      </w:r>
      <w:proofErr w:type="spellEnd"/>
      <w:r>
        <w:rPr>
          <w:rFonts w:ascii="Aptos" w:hAnsi="Aptos"/>
          <w:lang w:val="en-GB"/>
        </w:rPr>
        <w:t xml:space="preserve"> Mclean at </w:t>
      </w:r>
      <w:hyperlink r:id="rId13" w:history="1">
        <w:r w:rsidR="004960F2" w:rsidRPr="00107FB1">
          <w:rPr>
            <w:rStyle w:val="Hyperlink"/>
            <w:rFonts w:ascii="Aptos" w:hAnsi="Aptos"/>
            <w:lang w:val="en-GB"/>
          </w:rPr>
          <w:t>dmclean@olamail.co.uk</w:t>
        </w:r>
      </w:hyperlink>
      <w:r w:rsidR="004960F2">
        <w:rPr>
          <w:rFonts w:ascii="Aptos" w:hAnsi="Aptos"/>
          <w:lang w:val="en-GB"/>
        </w:rPr>
        <w:t xml:space="preserve"> and she will be able to help.</w:t>
      </w:r>
    </w:p>
    <w:p w14:paraId="3C728633" w14:textId="6A454559" w:rsidR="0058714A" w:rsidRPr="00CF36B1" w:rsidRDefault="001F42F9" w:rsidP="00A15BC5">
      <w:pPr>
        <w:pStyle w:val="OATheader"/>
        <w:numPr>
          <w:ilvl w:val="0"/>
          <w:numId w:val="34"/>
        </w:numPr>
        <w:ind w:left="709" w:hanging="709"/>
        <w:rPr>
          <w:rFonts w:ascii="Aptos" w:eastAsia="MS Mincho" w:hAnsi="Aptos"/>
          <w:sz w:val="36"/>
          <w:szCs w:val="32"/>
        </w:rPr>
      </w:pPr>
      <w:r w:rsidRPr="00CF36B1">
        <w:rPr>
          <w:rFonts w:ascii="Aptos" w:eastAsia="MS Mincho" w:hAnsi="Aptos"/>
          <w:sz w:val="36"/>
          <w:szCs w:val="32"/>
        </w:rPr>
        <w:t>E</w:t>
      </w:r>
      <w:r w:rsidR="0058714A" w:rsidRPr="00CF36B1">
        <w:rPr>
          <w:rFonts w:ascii="Aptos" w:eastAsia="MS Mincho" w:hAnsi="Aptos"/>
          <w:sz w:val="36"/>
          <w:szCs w:val="32"/>
        </w:rPr>
        <w:t xml:space="preserve">xpectations for </w:t>
      </w:r>
      <w:r w:rsidR="00737ED3" w:rsidRPr="00CF36B1">
        <w:rPr>
          <w:rFonts w:ascii="Aptos" w:eastAsia="MS Mincho" w:hAnsi="Aptos"/>
          <w:sz w:val="36"/>
          <w:szCs w:val="32"/>
        </w:rPr>
        <w:t>the academy</w:t>
      </w:r>
      <w:r w:rsidR="0058714A" w:rsidRPr="00CF36B1">
        <w:rPr>
          <w:rFonts w:ascii="Aptos" w:eastAsia="MS Mincho" w:hAnsi="Aptos"/>
          <w:sz w:val="36"/>
          <w:szCs w:val="32"/>
        </w:rPr>
        <w:t xml:space="preserve"> community</w:t>
      </w:r>
      <w:bookmarkEnd w:id="6"/>
      <w:r w:rsidR="0058714A" w:rsidRPr="00CF36B1">
        <w:rPr>
          <w:rFonts w:ascii="Aptos" w:eastAsia="MS Mincho" w:hAnsi="Aptos"/>
          <w:sz w:val="36"/>
          <w:szCs w:val="32"/>
        </w:rPr>
        <w:t xml:space="preserve"> </w:t>
      </w:r>
    </w:p>
    <w:p w14:paraId="1093178A" w14:textId="66078584" w:rsidR="0058714A" w:rsidRPr="00CF36B1" w:rsidRDefault="0058714A" w:rsidP="00E7529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rPr>
          <w:rFonts w:ascii="Aptos" w:hAnsi="Aptos"/>
          <w:sz w:val="28"/>
          <w:szCs w:val="28"/>
        </w:rPr>
      </w:pPr>
      <w:bookmarkStart w:id="7" w:name="_Toc231898810"/>
      <w:r w:rsidRPr="00CF36B1">
        <w:rPr>
          <w:rFonts w:ascii="Aptos" w:hAnsi="Aptos"/>
          <w:sz w:val="28"/>
          <w:szCs w:val="28"/>
        </w:rPr>
        <w:t>Pupils</w:t>
      </w:r>
      <w:bookmarkEnd w:id="7"/>
    </w:p>
    <w:p w14:paraId="75FAC7C5" w14:textId="5C8C96FD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Pupils are expected to </w:t>
      </w:r>
      <w:proofErr w:type="gramStart"/>
      <w:r w:rsidRPr="00EB22F6">
        <w:rPr>
          <w:rFonts w:ascii="Aptos" w:hAnsi="Aptos"/>
        </w:rPr>
        <w:t>wear the correct uniform at all times</w:t>
      </w:r>
      <w:proofErr w:type="gramEnd"/>
      <w:r w:rsidRPr="00EB22F6">
        <w:rPr>
          <w:rFonts w:ascii="Aptos" w:hAnsi="Aptos"/>
        </w:rPr>
        <w:t xml:space="preserve"> (other than specified non-</w:t>
      </w:r>
      <w:r w:rsidR="00B416E5" w:rsidRPr="00EB22F6">
        <w:rPr>
          <w:rFonts w:ascii="Aptos" w:hAnsi="Aptos"/>
        </w:rPr>
        <w:t>school</w:t>
      </w:r>
      <w:r w:rsidRPr="00EB22F6">
        <w:rPr>
          <w:rFonts w:ascii="Aptos" w:hAnsi="Aptos"/>
        </w:rPr>
        <w:t xml:space="preserve"> uniform days) while:</w:t>
      </w:r>
    </w:p>
    <w:p w14:paraId="30CECB13" w14:textId="3B2AF14B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On the school premises</w:t>
      </w:r>
    </w:p>
    <w:p w14:paraId="08517125" w14:textId="7DBC3336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Travelling to and from school </w:t>
      </w:r>
    </w:p>
    <w:p w14:paraId="376E58BB" w14:textId="361F0EA2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At </w:t>
      </w:r>
      <w:r w:rsidR="00AA0F3C" w:rsidRPr="00EB22F6">
        <w:rPr>
          <w:rFonts w:ascii="Aptos" w:hAnsi="Aptos"/>
        </w:rPr>
        <w:t>off-site</w:t>
      </w:r>
      <w:r w:rsidRPr="00EB22F6">
        <w:rPr>
          <w:rFonts w:ascii="Aptos" w:hAnsi="Aptos"/>
        </w:rPr>
        <w:t xml:space="preserve"> events or on trips that are </w:t>
      </w:r>
      <w:proofErr w:type="spellStart"/>
      <w:r w:rsidRPr="00EB22F6">
        <w:rPr>
          <w:rFonts w:ascii="Aptos" w:hAnsi="Aptos"/>
        </w:rPr>
        <w:t>organised</w:t>
      </w:r>
      <w:proofErr w:type="spellEnd"/>
      <w:r w:rsidRPr="00EB22F6">
        <w:rPr>
          <w:rFonts w:ascii="Aptos" w:hAnsi="Aptos"/>
        </w:rPr>
        <w:t xml:space="preserve"> by the school, or where they </w:t>
      </w:r>
      <w:proofErr w:type="gramStart"/>
      <w:r w:rsidRPr="00EB22F6">
        <w:rPr>
          <w:rFonts w:ascii="Aptos" w:hAnsi="Aptos"/>
        </w:rPr>
        <w:t>are representing</w:t>
      </w:r>
      <w:proofErr w:type="gramEnd"/>
      <w:r w:rsidRPr="00EB22F6">
        <w:rPr>
          <w:rFonts w:ascii="Aptos" w:hAnsi="Aptos"/>
        </w:rPr>
        <w:t xml:space="preserve"> the school (if required)</w:t>
      </w:r>
    </w:p>
    <w:p w14:paraId="1F4ED1EE" w14:textId="567BD130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Pupils are also expected to contact </w:t>
      </w:r>
      <w:r w:rsidR="004960F2">
        <w:rPr>
          <w:rFonts w:ascii="Aptos" w:hAnsi="Aptos"/>
        </w:rPr>
        <w:t>Suneeta Marecheau</w:t>
      </w:r>
      <w:r w:rsidR="00746956">
        <w:rPr>
          <w:rFonts w:ascii="Aptos" w:hAnsi="Aptos"/>
        </w:rPr>
        <w:t xml:space="preserve"> at </w:t>
      </w:r>
      <w:hyperlink r:id="rId14" w:history="1">
        <w:r w:rsidR="00746956" w:rsidRPr="00107FB1">
          <w:rPr>
            <w:rStyle w:val="Hyperlink"/>
            <w:rFonts w:ascii="Aptos" w:hAnsi="Aptos"/>
          </w:rPr>
          <w:t>smarecheau@olamail.co.uk</w:t>
        </w:r>
      </w:hyperlink>
      <w:r w:rsidR="00746956">
        <w:rPr>
          <w:rFonts w:ascii="Aptos" w:hAnsi="Aptos"/>
        </w:rPr>
        <w:t xml:space="preserve"> </w:t>
      </w:r>
      <w:r w:rsidRPr="00EB22F6">
        <w:rPr>
          <w:rFonts w:ascii="Aptos" w:hAnsi="Aptos"/>
        </w:rPr>
        <w:t xml:space="preserve"> if they want to request an amendment to the uniform policy in relation to their protected characteristics. </w:t>
      </w:r>
    </w:p>
    <w:p w14:paraId="2DD862B1" w14:textId="16F41D2C" w:rsidR="0058714A" w:rsidRPr="00CF36B1" w:rsidRDefault="0058714A" w:rsidP="00A15BC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ind w:left="709" w:hanging="709"/>
        <w:rPr>
          <w:rFonts w:ascii="Aptos" w:hAnsi="Aptos"/>
          <w:sz w:val="28"/>
          <w:szCs w:val="28"/>
        </w:rPr>
      </w:pPr>
      <w:bookmarkStart w:id="8" w:name="_Toc231898811"/>
      <w:r w:rsidRPr="00CF36B1">
        <w:rPr>
          <w:rFonts w:ascii="Aptos" w:hAnsi="Aptos"/>
          <w:sz w:val="28"/>
          <w:szCs w:val="28"/>
        </w:rPr>
        <w:lastRenderedPageBreak/>
        <w:t>Parents and carers</w:t>
      </w:r>
      <w:bookmarkEnd w:id="8"/>
    </w:p>
    <w:p w14:paraId="614EE1DD" w14:textId="77777777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Parents and carers are expected to make sure their child has the correct uniform and PE kit, and that every item is: </w:t>
      </w:r>
    </w:p>
    <w:p w14:paraId="2A3BB2A7" w14:textId="52115A5F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Clean </w:t>
      </w:r>
    </w:p>
    <w:p w14:paraId="41308362" w14:textId="77777777" w:rsidR="00F71003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Clearly labelled with the child’s name</w:t>
      </w:r>
    </w:p>
    <w:p w14:paraId="1F3ABC9C" w14:textId="3B3303B7" w:rsidR="0058714A" w:rsidRPr="00EB22F6" w:rsidRDefault="00F71003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I</w:t>
      </w:r>
      <w:r w:rsidR="0058714A" w:rsidRPr="00EB22F6">
        <w:rPr>
          <w:rFonts w:ascii="Aptos" w:hAnsi="Aptos"/>
        </w:rPr>
        <w:t xml:space="preserve">n good condition </w:t>
      </w:r>
    </w:p>
    <w:p w14:paraId="2B626E89" w14:textId="683678DC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Parents are also expected to contact </w:t>
      </w:r>
      <w:r w:rsidR="00746956">
        <w:rPr>
          <w:rFonts w:ascii="Aptos" w:hAnsi="Aptos"/>
        </w:rPr>
        <w:t xml:space="preserve">Suneeta Marecheau at </w:t>
      </w:r>
      <w:hyperlink r:id="rId15" w:history="1">
        <w:r w:rsidR="00746956" w:rsidRPr="00107FB1">
          <w:rPr>
            <w:rStyle w:val="Hyperlink"/>
            <w:rFonts w:ascii="Aptos" w:hAnsi="Aptos"/>
          </w:rPr>
          <w:t>smarecheau@olamail.co.uk</w:t>
        </w:r>
      </w:hyperlink>
      <w:r w:rsidR="00746956">
        <w:rPr>
          <w:rFonts w:ascii="Aptos" w:hAnsi="Aptos"/>
        </w:rPr>
        <w:t xml:space="preserve"> </w:t>
      </w:r>
      <w:r w:rsidRPr="00EB22F6">
        <w:rPr>
          <w:rFonts w:ascii="Aptos" w:hAnsi="Aptos"/>
        </w:rPr>
        <w:t>if they want to request an amendment to the uniform policy in relation to:</w:t>
      </w:r>
    </w:p>
    <w:p w14:paraId="7A374AA5" w14:textId="688B2504" w:rsidR="0058714A" w:rsidRPr="00EB22F6" w:rsidRDefault="00891689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T</w:t>
      </w:r>
      <w:r w:rsidR="0058714A" w:rsidRPr="00EB22F6">
        <w:rPr>
          <w:rFonts w:ascii="Aptos" w:hAnsi="Aptos"/>
        </w:rPr>
        <w:t>heir child’s protected characteristics</w:t>
      </w:r>
    </w:p>
    <w:p w14:paraId="363783B8" w14:textId="59AEF6A1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The cost of the uniform </w:t>
      </w:r>
    </w:p>
    <w:p w14:paraId="0AC4F35A" w14:textId="2200F317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Parents are expected to lodge any complaints or objections relating to the school uniform in a timely and reasonable manner</w:t>
      </w:r>
      <w:r w:rsidR="000771E8">
        <w:rPr>
          <w:rFonts w:ascii="Aptos" w:hAnsi="Aptos"/>
        </w:rPr>
        <w:t xml:space="preserve"> in accordance with the school’s complaints policy.</w:t>
      </w:r>
    </w:p>
    <w:p w14:paraId="40B87E70" w14:textId="77777777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Disputes about the cost of the school uniform will be: </w:t>
      </w:r>
    </w:p>
    <w:p w14:paraId="00D7781E" w14:textId="30ADC27E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Resolved locally </w:t>
      </w:r>
    </w:p>
    <w:p w14:paraId="6527B9D0" w14:textId="4FFBA50C" w:rsidR="0058714A" w:rsidRPr="00EB22F6" w:rsidRDefault="006E5FBC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proofErr w:type="gramStart"/>
      <w:r w:rsidRPr="00EB22F6">
        <w:rPr>
          <w:rFonts w:ascii="Aptos" w:hAnsi="Aptos"/>
        </w:rPr>
        <w:t>D</w:t>
      </w:r>
      <w:r w:rsidR="0058714A" w:rsidRPr="00EB22F6">
        <w:rPr>
          <w:rFonts w:ascii="Aptos" w:hAnsi="Aptos"/>
        </w:rPr>
        <w:t>ealt</w:t>
      </w:r>
      <w:proofErr w:type="gramEnd"/>
      <w:r w:rsidR="0058714A" w:rsidRPr="00EB22F6">
        <w:rPr>
          <w:rFonts w:ascii="Aptos" w:hAnsi="Aptos"/>
        </w:rPr>
        <w:t xml:space="preserve"> with in accordance with our school’s complaints policy </w:t>
      </w:r>
    </w:p>
    <w:p w14:paraId="40105321" w14:textId="77777777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The school will work closely with parents to arrive at a mutually acceptable outcome. </w:t>
      </w:r>
    </w:p>
    <w:p w14:paraId="4D51F3E0" w14:textId="0D1623B3" w:rsidR="0058714A" w:rsidRPr="00CF36B1" w:rsidRDefault="0058714A" w:rsidP="00A15BC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ind w:left="709" w:hanging="709"/>
        <w:rPr>
          <w:rFonts w:ascii="Aptos" w:hAnsi="Aptos"/>
          <w:sz w:val="28"/>
          <w:szCs w:val="28"/>
        </w:rPr>
      </w:pPr>
      <w:bookmarkStart w:id="9" w:name="_Toc231898812"/>
      <w:r w:rsidRPr="00CF36B1">
        <w:rPr>
          <w:rFonts w:ascii="Aptos" w:hAnsi="Aptos"/>
          <w:sz w:val="28"/>
          <w:szCs w:val="28"/>
        </w:rPr>
        <w:t>Staff</w:t>
      </w:r>
      <w:bookmarkEnd w:id="9"/>
      <w:r w:rsidRPr="00CF36B1">
        <w:rPr>
          <w:rFonts w:ascii="Aptos" w:hAnsi="Aptos"/>
          <w:sz w:val="28"/>
          <w:szCs w:val="28"/>
        </w:rPr>
        <w:t xml:space="preserve"> </w:t>
      </w:r>
    </w:p>
    <w:p w14:paraId="5C05BEE0" w14:textId="5AFFEEFF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Staff will closely monitor pupils to make sure they are in correct uniform. They will give any pupils and families breaching the uniform policy the opportunity to </w:t>
      </w:r>
      <w:proofErr w:type="gramStart"/>
      <w:r w:rsidRPr="00EB22F6">
        <w:rPr>
          <w:rFonts w:ascii="Aptos" w:hAnsi="Aptos"/>
        </w:rPr>
        <w:t>comply, but</w:t>
      </w:r>
      <w:proofErr w:type="gramEnd"/>
      <w:r w:rsidRPr="00EB22F6">
        <w:rPr>
          <w:rFonts w:ascii="Aptos" w:hAnsi="Aptos"/>
        </w:rPr>
        <w:t xml:space="preserve"> will follow up with the </w:t>
      </w:r>
      <w:proofErr w:type="gramStart"/>
      <w:r w:rsidR="00517E40" w:rsidRPr="00EB22F6">
        <w:rPr>
          <w:rFonts w:ascii="Aptos" w:hAnsi="Aptos"/>
        </w:rPr>
        <w:t>principal</w:t>
      </w:r>
      <w:proofErr w:type="gramEnd"/>
      <w:r w:rsidRPr="00EB22F6">
        <w:rPr>
          <w:rFonts w:ascii="Aptos" w:hAnsi="Aptos"/>
        </w:rPr>
        <w:t xml:space="preserve"> if the situation doesn’t improve. </w:t>
      </w:r>
    </w:p>
    <w:p w14:paraId="637883CB" w14:textId="730110B3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Ongoing breaches of our uniform policy will be dealt with by </w:t>
      </w:r>
      <w:hyperlink r:id="rId16" w:history="1">
        <w:r w:rsidR="00E75295" w:rsidRPr="00E75295">
          <w:rPr>
            <w:rStyle w:val="Hyperlink"/>
            <w:rFonts w:ascii="Aptos" w:hAnsi="Aptos"/>
            <w:lang w:val="en-GB"/>
          </w:rPr>
          <w:t>Behaviour-policy-2025-26-.pdf</w:t>
        </w:r>
      </w:hyperlink>
    </w:p>
    <w:p w14:paraId="2164FC95" w14:textId="0785D53E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426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In cases where it is suspected that financial hardship has resulted in a pupil not complying with this uniform policy, staff will take a mindful and considerate approach to resolving the situation</w:t>
      </w:r>
      <w:r w:rsidR="005B10DD">
        <w:rPr>
          <w:rFonts w:ascii="Aptos" w:hAnsi="Aptos"/>
        </w:rPr>
        <w:t xml:space="preserve"> and the pupil will not miss classroom teaching because of a sanction. This is in line with the statutory </w:t>
      </w:r>
      <w:hyperlink r:id="rId17" w:history="1">
        <w:r w:rsidR="005B10DD" w:rsidRPr="00375D96">
          <w:rPr>
            <w:rStyle w:val="Hyperlink"/>
            <w:rFonts w:ascii="Aptos" w:hAnsi="Aptos"/>
          </w:rPr>
          <w:t>guidance</w:t>
        </w:r>
      </w:hyperlink>
      <w:r w:rsidR="005B10DD" w:rsidRPr="00375D96">
        <w:rPr>
          <w:rFonts w:ascii="Aptos" w:hAnsi="Aptos"/>
        </w:rPr>
        <w:t>.</w:t>
      </w:r>
    </w:p>
    <w:p w14:paraId="3A3AA0F1" w14:textId="22F4E8E0" w:rsidR="0058714A" w:rsidRPr="00CF36B1" w:rsidRDefault="0058714A" w:rsidP="00A15BC5">
      <w:pPr>
        <w:pStyle w:val="OATsubheader1"/>
        <w:numPr>
          <w:ilvl w:val="1"/>
          <w:numId w:val="34"/>
        </w:numPr>
        <w:tabs>
          <w:tab w:val="clear" w:pos="2800"/>
          <w:tab w:val="left" w:pos="851"/>
        </w:tabs>
        <w:ind w:left="709" w:hanging="709"/>
        <w:rPr>
          <w:rFonts w:ascii="Aptos" w:hAnsi="Aptos"/>
          <w:sz w:val="28"/>
          <w:szCs w:val="28"/>
        </w:rPr>
      </w:pPr>
      <w:bookmarkStart w:id="10" w:name="_Toc231898813"/>
      <w:r w:rsidRPr="00CF36B1">
        <w:rPr>
          <w:rFonts w:ascii="Aptos" w:hAnsi="Aptos"/>
          <w:sz w:val="28"/>
          <w:szCs w:val="28"/>
        </w:rPr>
        <w:t>Governors</w:t>
      </w:r>
      <w:bookmarkEnd w:id="10"/>
      <w:r w:rsidRPr="00CF36B1">
        <w:rPr>
          <w:rFonts w:ascii="Aptos" w:hAnsi="Aptos"/>
          <w:sz w:val="28"/>
          <w:szCs w:val="28"/>
        </w:rPr>
        <w:t xml:space="preserve"> </w:t>
      </w:r>
    </w:p>
    <w:p w14:paraId="763D1BF5" w14:textId="66B85D3C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The governing b</w:t>
      </w:r>
      <w:r w:rsidR="00517E40" w:rsidRPr="00EB22F6">
        <w:rPr>
          <w:rFonts w:ascii="Aptos" w:hAnsi="Aptos"/>
        </w:rPr>
        <w:t xml:space="preserve">ody </w:t>
      </w:r>
      <w:r w:rsidRPr="00EB22F6">
        <w:rPr>
          <w:rFonts w:ascii="Aptos" w:hAnsi="Aptos"/>
        </w:rPr>
        <w:t xml:space="preserve">will review this policy </w:t>
      </w:r>
      <w:r w:rsidR="0027403C" w:rsidRPr="00EB22F6">
        <w:rPr>
          <w:rFonts w:ascii="Aptos" w:hAnsi="Aptos"/>
        </w:rPr>
        <w:t>to ensure it</w:t>
      </w:r>
      <w:r w:rsidRPr="00EB22F6">
        <w:rPr>
          <w:rFonts w:ascii="Aptos" w:hAnsi="Aptos"/>
        </w:rPr>
        <w:t>:</w:t>
      </w:r>
    </w:p>
    <w:p w14:paraId="2166811D" w14:textId="3325E0E2" w:rsidR="0058714A" w:rsidRPr="00EB22F6" w:rsidRDefault="009878E7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Is a</w:t>
      </w:r>
      <w:r w:rsidR="0027403C" w:rsidRPr="00EB22F6">
        <w:rPr>
          <w:rFonts w:ascii="Aptos" w:hAnsi="Aptos"/>
        </w:rPr>
        <w:t>ppropriate</w:t>
      </w:r>
      <w:r w:rsidR="0058714A" w:rsidRPr="00EB22F6">
        <w:rPr>
          <w:rFonts w:ascii="Aptos" w:hAnsi="Aptos"/>
        </w:rPr>
        <w:t xml:space="preserve"> for </w:t>
      </w:r>
      <w:r w:rsidR="0027403C" w:rsidRPr="00EB22F6">
        <w:rPr>
          <w:rFonts w:ascii="Aptos" w:hAnsi="Aptos"/>
        </w:rPr>
        <w:t>the academy</w:t>
      </w:r>
      <w:r w:rsidR="0058714A" w:rsidRPr="00EB22F6">
        <w:rPr>
          <w:rFonts w:ascii="Aptos" w:hAnsi="Aptos"/>
        </w:rPr>
        <w:t xml:space="preserve">’s context </w:t>
      </w:r>
    </w:p>
    <w:p w14:paraId="7473F9CB" w14:textId="43733815" w:rsidR="0058714A" w:rsidRPr="00EB22F6" w:rsidRDefault="009878E7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Is i</w:t>
      </w:r>
      <w:r w:rsidR="0058714A" w:rsidRPr="00EB22F6">
        <w:rPr>
          <w:rFonts w:ascii="Aptos" w:hAnsi="Aptos"/>
        </w:rPr>
        <w:t xml:space="preserve">mplemented fairly across the school </w:t>
      </w:r>
    </w:p>
    <w:p w14:paraId="2042CCCC" w14:textId="2BD61082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proofErr w:type="gramStart"/>
      <w:r w:rsidRPr="00EB22F6">
        <w:rPr>
          <w:rFonts w:ascii="Aptos" w:hAnsi="Aptos"/>
        </w:rPr>
        <w:lastRenderedPageBreak/>
        <w:t>Takes into account</w:t>
      </w:r>
      <w:proofErr w:type="gramEnd"/>
      <w:r w:rsidRPr="00EB22F6">
        <w:rPr>
          <w:rFonts w:ascii="Aptos" w:hAnsi="Aptos"/>
        </w:rPr>
        <w:t xml:space="preserve"> the views of parents and pupils</w:t>
      </w:r>
    </w:p>
    <w:p w14:paraId="3DB75EE3" w14:textId="263DBB23" w:rsidR="0058714A" w:rsidRPr="00EB22F6" w:rsidRDefault="0058714A" w:rsidP="00A15BC5">
      <w:pPr>
        <w:pStyle w:val="OATbodystyle"/>
        <w:numPr>
          <w:ilvl w:val="3"/>
          <w:numId w:val="34"/>
        </w:numPr>
        <w:tabs>
          <w:tab w:val="clear" w:pos="284"/>
          <w:tab w:val="left" w:pos="426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Offers a uniform that is appropriate, practical and safe for all pupils   </w:t>
      </w:r>
    </w:p>
    <w:p w14:paraId="3EC00DD2" w14:textId="073DF6A3" w:rsidR="0058714A" w:rsidRPr="00EB22F6" w:rsidRDefault="0058714A" w:rsidP="00A15BC5">
      <w:pPr>
        <w:pStyle w:val="OATbodystyle"/>
        <w:numPr>
          <w:ilvl w:val="2"/>
          <w:numId w:val="34"/>
        </w:numPr>
        <w:tabs>
          <w:tab w:val="clear" w:pos="284"/>
          <w:tab w:val="left" w:pos="709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The </w:t>
      </w:r>
      <w:r w:rsidR="0034620F" w:rsidRPr="00EB22F6">
        <w:rPr>
          <w:rFonts w:ascii="Aptos" w:hAnsi="Aptos"/>
        </w:rPr>
        <w:t>governing body</w:t>
      </w:r>
      <w:r w:rsidRPr="00EB22F6">
        <w:rPr>
          <w:rFonts w:ascii="Aptos" w:hAnsi="Aptos"/>
        </w:rPr>
        <w:t xml:space="preserve"> will also </w:t>
      </w:r>
      <w:r w:rsidR="0034620F" w:rsidRPr="00EB22F6">
        <w:rPr>
          <w:rFonts w:ascii="Aptos" w:hAnsi="Aptos"/>
        </w:rPr>
        <w:t>en</w:t>
      </w:r>
      <w:r w:rsidRPr="00EB22F6">
        <w:rPr>
          <w:rFonts w:ascii="Aptos" w:hAnsi="Aptos"/>
        </w:rPr>
        <w:t>sure that the school’s uniform supplier arrangements give the highest priority to cost and value for mone</w:t>
      </w:r>
      <w:r w:rsidR="00B22051" w:rsidRPr="00EB22F6">
        <w:rPr>
          <w:rFonts w:ascii="Aptos" w:hAnsi="Aptos"/>
        </w:rPr>
        <w:t>y</w:t>
      </w:r>
      <w:r w:rsidR="00DB71B7">
        <w:rPr>
          <w:rFonts w:ascii="Aptos" w:hAnsi="Aptos"/>
        </w:rPr>
        <w:t>.</w:t>
      </w:r>
    </w:p>
    <w:p w14:paraId="4EE60C3B" w14:textId="30D5C0A7" w:rsidR="0058714A" w:rsidRPr="00CF36B1" w:rsidRDefault="0058714A" w:rsidP="00A15BC5">
      <w:pPr>
        <w:pStyle w:val="OATheader"/>
        <w:numPr>
          <w:ilvl w:val="0"/>
          <w:numId w:val="34"/>
        </w:numPr>
        <w:ind w:left="709" w:hanging="709"/>
        <w:rPr>
          <w:rFonts w:ascii="Aptos" w:eastAsia="MS Mincho" w:hAnsi="Aptos"/>
          <w:sz w:val="36"/>
          <w:szCs w:val="32"/>
        </w:rPr>
      </w:pPr>
      <w:bookmarkStart w:id="11" w:name="_Toc231898814"/>
      <w:r w:rsidRPr="00CF36B1">
        <w:rPr>
          <w:rFonts w:ascii="Aptos" w:eastAsia="MS Mincho" w:hAnsi="Aptos"/>
          <w:sz w:val="36"/>
          <w:szCs w:val="32"/>
        </w:rPr>
        <w:t>Monitoring arrangements</w:t>
      </w:r>
      <w:bookmarkEnd w:id="11"/>
      <w:r w:rsidRPr="00CF36B1">
        <w:rPr>
          <w:rFonts w:ascii="Aptos" w:eastAsia="MS Mincho" w:hAnsi="Aptos"/>
          <w:sz w:val="36"/>
          <w:szCs w:val="32"/>
        </w:rPr>
        <w:t xml:space="preserve"> </w:t>
      </w:r>
    </w:p>
    <w:p w14:paraId="6A700ADF" w14:textId="0A23EBA3" w:rsidR="0058714A" w:rsidRPr="00EB22F6" w:rsidRDefault="0058714A" w:rsidP="00A15BC5">
      <w:pPr>
        <w:pStyle w:val="OATbodystyle"/>
        <w:numPr>
          <w:ilvl w:val="1"/>
          <w:numId w:val="34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 xml:space="preserve">This policy will </w:t>
      </w:r>
      <w:r w:rsidRPr="00A93C7E">
        <w:rPr>
          <w:rFonts w:ascii="Aptos" w:hAnsi="Aptos"/>
        </w:rPr>
        <w:t xml:space="preserve">be reviewed </w:t>
      </w:r>
      <w:r w:rsidR="00A93C7E" w:rsidRPr="00A93C7E">
        <w:rPr>
          <w:rFonts w:ascii="Aptos" w:hAnsi="Aptos"/>
        </w:rPr>
        <w:t>every 2 years</w:t>
      </w:r>
      <w:r w:rsidR="00A93C7E">
        <w:rPr>
          <w:rFonts w:ascii="Aptos" w:hAnsi="Aptos"/>
        </w:rPr>
        <w:t xml:space="preserve"> </w:t>
      </w:r>
      <w:r w:rsidRPr="00EB22F6">
        <w:rPr>
          <w:rFonts w:ascii="Aptos" w:hAnsi="Aptos"/>
        </w:rPr>
        <w:t>by</w:t>
      </w:r>
      <w:r w:rsidR="00A93C7E">
        <w:rPr>
          <w:rFonts w:ascii="Aptos" w:hAnsi="Aptos"/>
          <w:lang w:val="en-GB"/>
        </w:rPr>
        <w:t xml:space="preserve"> </w:t>
      </w:r>
      <w:r w:rsidR="00A93C7E">
        <w:rPr>
          <w:rFonts w:ascii="Aptos" w:hAnsi="Aptos"/>
        </w:rPr>
        <w:t>Suneeta Marecheau</w:t>
      </w:r>
      <w:r w:rsidRPr="00EB22F6">
        <w:rPr>
          <w:rFonts w:ascii="Aptos" w:hAnsi="Aptos"/>
        </w:rPr>
        <w:t xml:space="preserve">. At every review, it will be approved by </w:t>
      </w:r>
      <w:r w:rsidR="00A93C7E">
        <w:rPr>
          <w:rFonts w:ascii="Aptos" w:hAnsi="Aptos"/>
        </w:rPr>
        <w:t>Hilary Shaw, Chair of the local governor board</w:t>
      </w:r>
    </w:p>
    <w:p w14:paraId="1E086A56" w14:textId="110177DD" w:rsidR="0058714A" w:rsidRPr="00CF36B1" w:rsidRDefault="0058714A" w:rsidP="00A15BC5">
      <w:pPr>
        <w:pStyle w:val="OATheader"/>
        <w:numPr>
          <w:ilvl w:val="0"/>
          <w:numId w:val="34"/>
        </w:numPr>
        <w:ind w:left="709" w:hanging="709"/>
        <w:rPr>
          <w:rFonts w:ascii="Aptos" w:eastAsia="MS Mincho" w:hAnsi="Aptos"/>
          <w:sz w:val="36"/>
          <w:szCs w:val="32"/>
        </w:rPr>
      </w:pPr>
      <w:bookmarkStart w:id="12" w:name="_Toc231898815"/>
      <w:r w:rsidRPr="00CF36B1">
        <w:rPr>
          <w:rFonts w:ascii="Aptos" w:eastAsia="MS Mincho" w:hAnsi="Aptos"/>
          <w:sz w:val="36"/>
          <w:szCs w:val="32"/>
        </w:rPr>
        <w:t>Links to other policies</w:t>
      </w:r>
      <w:bookmarkEnd w:id="12"/>
      <w:r w:rsidRPr="00CF36B1">
        <w:rPr>
          <w:rFonts w:ascii="Aptos" w:eastAsia="MS Mincho" w:hAnsi="Aptos"/>
          <w:sz w:val="36"/>
          <w:szCs w:val="32"/>
        </w:rPr>
        <w:t xml:space="preserve"> </w:t>
      </w:r>
    </w:p>
    <w:p w14:paraId="43E4277B" w14:textId="77777777" w:rsidR="0058714A" w:rsidRPr="00EB22F6" w:rsidRDefault="0058714A" w:rsidP="00A15BC5">
      <w:pPr>
        <w:pStyle w:val="OATbodystyle"/>
        <w:numPr>
          <w:ilvl w:val="1"/>
          <w:numId w:val="34"/>
        </w:numPr>
        <w:tabs>
          <w:tab w:val="clear" w:pos="284"/>
        </w:tabs>
        <w:spacing w:before="240"/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This policy is linked to our:</w:t>
      </w:r>
    </w:p>
    <w:p w14:paraId="22CB630A" w14:textId="05A9864C" w:rsidR="0058714A" w:rsidRPr="00EB22F6" w:rsidRDefault="0058714A" w:rsidP="002746BD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proofErr w:type="spellStart"/>
      <w:r w:rsidRPr="00EB22F6">
        <w:rPr>
          <w:rFonts w:ascii="Aptos" w:hAnsi="Aptos"/>
        </w:rPr>
        <w:t>Behaviour</w:t>
      </w:r>
      <w:proofErr w:type="spellEnd"/>
      <w:r w:rsidRPr="00EB22F6">
        <w:rPr>
          <w:rFonts w:ascii="Aptos" w:hAnsi="Aptos"/>
        </w:rPr>
        <w:t xml:space="preserve"> policy</w:t>
      </w:r>
    </w:p>
    <w:p w14:paraId="0CE97EFF" w14:textId="77777777" w:rsidR="00B908A0" w:rsidRPr="00EB22F6" w:rsidRDefault="0058714A" w:rsidP="002746BD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Equality information and objectives statement</w:t>
      </w:r>
    </w:p>
    <w:p w14:paraId="58B0EB9C" w14:textId="7ADBA5E4" w:rsidR="00B908A0" w:rsidRPr="00EB22F6" w:rsidRDefault="0058714A" w:rsidP="002746BD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Anti-bullying policy</w:t>
      </w:r>
    </w:p>
    <w:p w14:paraId="204440B0" w14:textId="577816EF" w:rsidR="0058714A" w:rsidRPr="00EB22F6" w:rsidRDefault="0058714A" w:rsidP="002746BD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Complaints policy</w:t>
      </w:r>
    </w:p>
    <w:p w14:paraId="5E932651" w14:textId="0BE34F1B" w:rsidR="00B908A0" w:rsidRPr="00EB22F6" w:rsidRDefault="00B908A0" w:rsidP="002746BD">
      <w:pPr>
        <w:pStyle w:val="OATliststyle"/>
        <w:numPr>
          <w:ilvl w:val="0"/>
          <w:numId w:val="21"/>
        </w:numPr>
        <w:tabs>
          <w:tab w:val="clear" w:pos="284"/>
          <w:tab w:val="left" w:pos="709"/>
        </w:tabs>
        <w:ind w:left="709" w:hanging="709"/>
        <w:rPr>
          <w:rFonts w:ascii="Aptos" w:hAnsi="Aptos"/>
        </w:rPr>
      </w:pPr>
      <w:r w:rsidRPr="00EB22F6">
        <w:rPr>
          <w:rFonts w:ascii="Aptos" w:hAnsi="Aptos"/>
        </w:rPr>
        <w:t>Charging and remissions policy (</w:t>
      </w:r>
      <w:r w:rsidR="00072066" w:rsidRPr="00EB22F6">
        <w:rPr>
          <w:rFonts w:ascii="Aptos" w:hAnsi="Aptos"/>
        </w:rPr>
        <w:t>for any references</w:t>
      </w:r>
      <w:r w:rsidR="009925DA" w:rsidRPr="00EB22F6">
        <w:rPr>
          <w:rFonts w:ascii="Aptos" w:hAnsi="Aptos"/>
        </w:rPr>
        <w:t xml:space="preserve"> to charging)</w:t>
      </w:r>
    </w:p>
    <w:p w14:paraId="7FA93B9A" w14:textId="1F138816" w:rsidR="00121422" w:rsidRPr="00EB22F6" w:rsidRDefault="00121422" w:rsidP="00040222">
      <w:pPr>
        <w:pStyle w:val="OATbodystyle"/>
        <w:rPr>
          <w:rFonts w:ascii="Aptos" w:hAnsi="Aptos"/>
        </w:rPr>
      </w:pPr>
    </w:p>
    <w:sectPr w:rsidR="00121422" w:rsidRPr="00EB22F6" w:rsidSect="0019618C">
      <w:headerReference w:type="default" r:id="rId18"/>
      <w:footerReference w:type="default" r:id="rId19"/>
      <w:headerReference w:type="first" r:id="rId20"/>
      <w:pgSz w:w="11900" w:h="16840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6BD9" w14:textId="77777777" w:rsidR="00EE2E9A" w:rsidRDefault="00EE2E9A" w:rsidP="00DE543D">
      <w:r>
        <w:separator/>
      </w:r>
    </w:p>
  </w:endnote>
  <w:endnote w:type="continuationSeparator" w:id="0">
    <w:p w14:paraId="7B632276" w14:textId="77777777" w:rsidR="00EE2E9A" w:rsidRDefault="00EE2E9A" w:rsidP="00DE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84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697" w14:textId="77777777" w:rsidR="00D4303D" w:rsidRPr="0076286B" w:rsidRDefault="00D4303D" w:rsidP="00C843FE">
        <w:pPr>
          <w:pStyle w:val="OATbodystyle"/>
          <w:tabs>
            <w:tab w:val="right" w:pos="9072"/>
          </w:tabs>
        </w:pPr>
      </w:p>
      <w:p w14:paraId="1F068FC8" w14:textId="162E219D" w:rsidR="00D4303D" w:rsidRPr="0076286B" w:rsidRDefault="00F31650" w:rsidP="00C843FE">
        <w:pPr>
          <w:pStyle w:val="OATbodystyle"/>
          <w:tabs>
            <w:tab w:val="clear" w:pos="284"/>
            <w:tab w:val="right" w:pos="9072"/>
          </w:tabs>
        </w:pPr>
        <w:r>
          <w:rPr>
            <w:rFonts w:eastAsia="MS Mincho" w:cs="Times New Roman"/>
          </w:rPr>
          <w:t>Uniform</w:t>
        </w:r>
        <w:r w:rsidR="003248F9">
          <w:rPr>
            <w:rFonts w:eastAsia="MS Mincho" w:cs="Times New Roman"/>
          </w:rPr>
          <w:t xml:space="preserve"> policy</w:t>
        </w:r>
        <w:r w:rsidR="00277A21">
          <w:rPr>
            <w:rFonts w:eastAsia="MS Mincho" w:cs="Times New Roman"/>
          </w:rPr>
          <w:tab/>
        </w:r>
        <w:r w:rsidR="00D4303D" w:rsidRPr="0076286B">
          <w:fldChar w:fldCharType="begin"/>
        </w:r>
        <w:r w:rsidR="00D4303D" w:rsidRPr="0076286B">
          <w:instrText xml:space="preserve"> PAGE   \* MERGEFORMAT </w:instrText>
        </w:r>
        <w:r w:rsidR="00D4303D" w:rsidRPr="0076286B">
          <w:fldChar w:fldCharType="separate"/>
        </w:r>
        <w:r w:rsidR="00D4303D" w:rsidRPr="0076286B">
          <w:rPr>
            <w:noProof/>
          </w:rPr>
          <w:t>2</w:t>
        </w:r>
        <w:r w:rsidR="00D4303D" w:rsidRPr="0076286B">
          <w:rPr>
            <w:noProof/>
          </w:rPr>
          <w:fldChar w:fldCharType="end"/>
        </w:r>
      </w:p>
    </w:sdtContent>
  </w:sdt>
  <w:p w14:paraId="59C6A5B9" w14:textId="77777777" w:rsidR="00C77148" w:rsidRPr="00DF28C7" w:rsidRDefault="00C77148" w:rsidP="00C843FE">
    <w:pPr>
      <w:pStyle w:val="Footer"/>
      <w:tabs>
        <w:tab w:val="right" w:pos="9072"/>
      </w:tabs>
      <w:jc w:val="right"/>
      <w:rPr>
        <w:rFonts w:ascii="Gill Sans MT" w:hAnsi="Gill Sans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8788" w14:textId="77777777" w:rsidR="00EE2E9A" w:rsidRDefault="00EE2E9A" w:rsidP="00DE543D">
      <w:r>
        <w:separator/>
      </w:r>
    </w:p>
  </w:footnote>
  <w:footnote w:type="continuationSeparator" w:id="0">
    <w:p w14:paraId="0FBE880B" w14:textId="77777777" w:rsidR="00EE2E9A" w:rsidRDefault="00EE2E9A" w:rsidP="00DE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5020" w14:textId="77777777" w:rsidR="00337969" w:rsidRDefault="00764250" w:rsidP="00475EF7">
    <w:pPr>
      <w:pStyle w:val="OATbodystyle"/>
    </w:pPr>
    <w:r>
      <w:rPr>
        <w:noProof/>
      </w:rPr>
      <w:drawing>
        <wp:anchor distT="0" distB="360045" distL="114300" distR="114300" simplePos="0" relativeHeight="251664384" behindDoc="0" locked="0" layoutInCell="1" allowOverlap="1" wp14:anchorId="055D3F40" wp14:editId="65504028">
          <wp:simplePos x="0" y="0"/>
          <wp:positionH relativeFrom="column">
            <wp:posOffset>-3959</wp:posOffset>
          </wp:positionH>
          <wp:positionV relativeFrom="page">
            <wp:posOffset>448235</wp:posOffset>
          </wp:positionV>
          <wp:extent cx="1368000" cy="651600"/>
          <wp:effectExtent l="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FEF3" w14:textId="77777777" w:rsidR="00337969" w:rsidRDefault="002661BC" w:rsidP="00475EF7">
    <w:pPr>
      <w:pStyle w:val="OATbodystyle"/>
    </w:pPr>
    <w:r>
      <w:rPr>
        <w:noProof/>
      </w:rPr>
      <w:drawing>
        <wp:anchor distT="0" distB="360045" distL="114300" distR="114300" simplePos="0" relativeHeight="251663360" behindDoc="0" locked="0" layoutInCell="1" allowOverlap="1" wp14:anchorId="52BA2A6D" wp14:editId="4AFA8704">
          <wp:simplePos x="0" y="0"/>
          <wp:positionH relativeFrom="column">
            <wp:posOffset>0</wp:posOffset>
          </wp:positionH>
          <wp:positionV relativeFrom="page">
            <wp:posOffset>450215</wp:posOffset>
          </wp:positionV>
          <wp:extent cx="1368000" cy="648000"/>
          <wp:effectExtent l="0" t="0" r="381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y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046249FD"/>
    <w:multiLevelType w:val="multilevel"/>
    <w:tmpl w:val="1892E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C5147E"/>
    <w:multiLevelType w:val="multilevel"/>
    <w:tmpl w:val="1892E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D12FC"/>
    <w:multiLevelType w:val="multilevel"/>
    <w:tmpl w:val="D790648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6023B9"/>
    <w:multiLevelType w:val="multilevel"/>
    <w:tmpl w:val="B2DE819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80588D"/>
    <w:multiLevelType w:val="hybridMultilevel"/>
    <w:tmpl w:val="D08C0150"/>
    <w:lvl w:ilvl="0" w:tplc="3326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2B9E"/>
    <w:multiLevelType w:val="hybridMultilevel"/>
    <w:tmpl w:val="18BE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026DB"/>
    <w:multiLevelType w:val="hybridMultilevel"/>
    <w:tmpl w:val="B624012A"/>
    <w:lvl w:ilvl="0" w:tplc="E4A06A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006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11B7E"/>
    <w:multiLevelType w:val="hybridMultilevel"/>
    <w:tmpl w:val="E476205C"/>
    <w:lvl w:ilvl="0" w:tplc="4DEE0D18">
      <w:start w:val="1"/>
      <w:numFmt w:val="bullet"/>
      <w:lvlText w:val=""/>
      <w:lvlJc w:val="left"/>
      <w:pPr>
        <w:ind w:left="3456" w:hanging="360"/>
      </w:pPr>
      <w:rPr>
        <w:rFonts w:ascii="Wingdings" w:hAnsi="Wingdings" w:cs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</w:abstractNum>
  <w:abstractNum w:abstractNumId="9" w15:restartNumberingAfterBreak="0">
    <w:nsid w:val="33BF51EB"/>
    <w:multiLevelType w:val="hybridMultilevel"/>
    <w:tmpl w:val="B6DA5DFA"/>
    <w:lvl w:ilvl="0" w:tplc="C2C81F68">
      <w:start w:val="1"/>
      <w:numFmt w:val="lowerRoman"/>
      <w:pStyle w:val="Bulleti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06552"/>
    <w:multiLevelType w:val="multilevel"/>
    <w:tmpl w:val="D790648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8177E0F"/>
    <w:multiLevelType w:val="multilevel"/>
    <w:tmpl w:val="D34EDCD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62148D"/>
    <w:multiLevelType w:val="multilevel"/>
    <w:tmpl w:val="3A6CC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3AF4876"/>
    <w:multiLevelType w:val="hybridMultilevel"/>
    <w:tmpl w:val="269E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71243"/>
    <w:multiLevelType w:val="hybridMultilevel"/>
    <w:tmpl w:val="7898E89A"/>
    <w:lvl w:ilvl="0" w:tplc="4DEE0D18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5" w15:restartNumberingAfterBreak="0">
    <w:nsid w:val="4CDA7A81"/>
    <w:multiLevelType w:val="hybridMultilevel"/>
    <w:tmpl w:val="0C9E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46167"/>
    <w:multiLevelType w:val="hybridMultilevel"/>
    <w:tmpl w:val="BD8AD724"/>
    <w:lvl w:ilvl="0" w:tplc="4DEE0D18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F8561D0"/>
    <w:multiLevelType w:val="multilevel"/>
    <w:tmpl w:val="F592A6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17A0CAF"/>
    <w:multiLevelType w:val="multilevel"/>
    <w:tmpl w:val="781678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EE1A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23595D"/>
    <w:multiLevelType w:val="multilevel"/>
    <w:tmpl w:val="6136E31A"/>
    <w:lvl w:ilvl="0">
      <w:start w:val="1"/>
      <w:numFmt w:val="bullet"/>
      <w:pStyle w:val="OATliststyle"/>
      <w:lvlText w:val=""/>
      <w:lvlJc w:val="left"/>
      <w:pPr>
        <w:ind w:left="284" w:hanging="284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536F7A"/>
    <w:multiLevelType w:val="multilevel"/>
    <w:tmpl w:val="EEF60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044060"/>
    <w:multiLevelType w:val="multilevel"/>
    <w:tmpl w:val="D790648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D41255"/>
    <w:multiLevelType w:val="multilevel"/>
    <w:tmpl w:val="B038DD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51A267A"/>
    <w:multiLevelType w:val="hybridMultilevel"/>
    <w:tmpl w:val="2092C142"/>
    <w:lvl w:ilvl="0" w:tplc="4DEE0D18">
      <w:start w:val="1"/>
      <w:numFmt w:val="bullet"/>
      <w:lvlText w:val=""/>
      <w:lvlJc w:val="left"/>
      <w:pPr>
        <w:ind w:left="1060" w:hanging="360"/>
      </w:pPr>
      <w:rPr>
        <w:rFonts w:ascii="Wingdings" w:hAnsi="Wingdings" w:cs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79FD2145"/>
    <w:multiLevelType w:val="hybridMultilevel"/>
    <w:tmpl w:val="1E445E96"/>
    <w:lvl w:ilvl="0" w:tplc="4DEE0D18">
      <w:start w:val="1"/>
      <w:numFmt w:val="bullet"/>
      <w:lvlText w:val=""/>
      <w:lvlJc w:val="left"/>
      <w:pPr>
        <w:ind w:left="1316" w:hanging="360"/>
      </w:pPr>
      <w:rPr>
        <w:rFonts w:ascii="Wingdings" w:hAnsi="Wingdings" w:cs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D246855C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7EF95988"/>
    <w:multiLevelType w:val="hybridMultilevel"/>
    <w:tmpl w:val="7BC492C0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888493961">
    <w:abstractNumId w:val="2"/>
  </w:num>
  <w:num w:numId="2" w16cid:durableId="1406679521">
    <w:abstractNumId w:val="23"/>
  </w:num>
  <w:num w:numId="3" w16cid:durableId="495192479">
    <w:abstractNumId w:val="5"/>
  </w:num>
  <w:num w:numId="4" w16cid:durableId="1318994235">
    <w:abstractNumId w:val="15"/>
  </w:num>
  <w:num w:numId="5" w16cid:durableId="387148467">
    <w:abstractNumId w:val="10"/>
  </w:num>
  <w:num w:numId="6" w16cid:durableId="242103141">
    <w:abstractNumId w:val="9"/>
  </w:num>
  <w:num w:numId="7" w16cid:durableId="651713124">
    <w:abstractNumId w:val="19"/>
  </w:num>
  <w:num w:numId="8" w16cid:durableId="1461919115">
    <w:abstractNumId w:val="6"/>
  </w:num>
  <w:num w:numId="9" w16cid:durableId="1602492593">
    <w:abstractNumId w:val="7"/>
  </w:num>
  <w:num w:numId="10" w16cid:durableId="455372643">
    <w:abstractNumId w:val="22"/>
  </w:num>
  <w:num w:numId="11" w16cid:durableId="1433672478">
    <w:abstractNumId w:val="20"/>
  </w:num>
  <w:num w:numId="12" w16cid:durableId="1771318570">
    <w:abstractNumId w:val="16"/>
  </w:num>
  <w:num w:numId="13" w16cid:durableId="134494111">
    <w:abstractNumId w:val="27"/>
  </w:num>
  <w:num w:numId="14" w16cid:durableId="1755056344">
    <w:abstractNumId w:val="25"/>
  </w:num>
  <w:num w:numId="15" w16cid:durableId="1535579507">
    <w:abstractNumId w:val="1"/>
  </w:num>
  <w:num w:numId="16" w16cid:durableId="2049916888">
    <w:abstractNumId w:val="0"/>
  </w:num>
  <w:num w:numId="17" w16cid:durableId="230896951">
    <w:abstractNumId w:val="8"/>
  </w:num>
  <w:num w:numId="18" w16cid:durableId="1465929004">
    <w:abstractNumId w:val="14"/>
  </w:num>
  <w:num w:numId="19" w16cid:durableId="237329425">
    <w:abstractNumId w:val="26"/>
  </w:num>
  <w:num w:numId="20" w16cid:durableId="1760440252">
    <w:abstractNumId w:val="24"/>
  </w:num>
  <w:num w:numId="21" w16cid:durableId="791216353">
    <w:abstractNumId w:val="3"/>
  </w:num>
  <w:num w:numId="22" w16cid:durableId="68046163">
    <w:abstractNumId w:val="20"/>
  </w:num>
  <w:num w:numId="23" w16cid:durableId="1431700699">
    <w:abstractNumId w:val="11"/>
  </w:num>
  <w:num w:numId="24" w16cid:durableId="263271415">
    <w:abstractNumId w:val="20"/>
  </w:num>
  <w:num w:numId="25" w16cid:durableId="1707102450">
    <w:abstractNumId w:val="20"/>
  </w:num>
  <w:num w:numId="26" w16cid:durableId="494415831">
    <w:abstractNumId w:val="20"/>
  </w:num>
  <w:num w:numId="27" w16cid:durableId="1046102106">
    <w:abstractNumId w:val="20"/>
  </w:num>
  <w:num w:numId="28" w16cid:durableId="188571687">
    <w:abstractNumId w:val="20"/>
  </w:num>
  <w:num w:numId="29" w16cid:durableId="462192355">
    <w:abstractNumId w:val="4"/>
  </w:num>
  <w:num w:numId="30" w16cid:durableId="1762603619">
    <w:abstractNumId w:val="20"/>
  </w:num>
  <w:num w:numId="31" w16cid:durableId="1662196807">
    <w:abstractNumId w:val="21"/>
  </w:num>
  <w:num w:numId="32" w16cid:durableId="1410804792">
    <w:abstractNumId w:val="12"/>
  </w:num>
  <w:num w:numId="33" w16cid:durableId="1165589666">
    <w:abstractNumId w:val="18"/>
  </w:num>
  <w:num w:numId="34" w16cid:durableId="2107383623">
    <w:abstractNumId w:val="17"/>
  </w:num>
  <w:num w:numId="35" w16cid:durableId="2117019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0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63"/>
    <w:rsid w:val="00022A56"/>
    <w:rsid w:val="000262F4"/>
    <w:rsid w:val="00030425"/>
    <w:rsid w:val="00032278"/>
    <w:rsid w:val="00040222"/>
    <w:rsid w:val="00050BAE"/>
    <w:rsid w:val="000615BA"/>
    <w:rsid w:val="00071872"/>
    <w:rsid w:val="00072066"/>
    <w:rsid w:val="000743A6"/>
    <w:rsid w:val="000750AE"/>
    <w:rsid w:val="000771E8"/>
    <w:rsid w:val="00086E73"/>
    <w:rsid w:val="00096787"/>
    <w:rsid w:val="000A2D81"/>
    <w:rsid w:val="000A714C"/>
    <w:rsid w:val="000D30AF"/>
    <w:rsid w:val="000D6054"/>
    <w:rsid w:val="000F154B"/>
    <w:rsid w:val="00102E69"/>
    <w:rsid w:val="00121422"/>
    <w:rsid w:val="00154462"/>
    <w:rsid w:val="001653A2"/>
    <w:rsid w:val="001705F0"/>
    <w:rsid w:val="00171C62"/>
    <w:rsid w:val="00174532"/>
    <w:rsid w:val="0019618C"/>
    <w:rsid w:val="001A0913"/>
    <w:rsid w:val="001C4488"/>
    <w:rsid w:val="001C5A67"/>
    <w:rsid w:val="001D20FF"/>
    <w:rsid w:val="001D3E60"/>
    <w:rsid w:val="001E65EE"/>
    <w:rsid w:val="001F2C8C"/>
    <w:rsid w:val="001F37A1"/>
    <w:rsid w:val="001F42F9"/>
    <w:rsid w:val="00221921"/>
    <w:rsid w:val="00246A28"/>
    <w:rsid w:val="002661BC"/>
    <w:rsid w:val="00266FF8"/>
    <w:rsid w:val="0027403C"/>
    <w:rsid w:val="002746BD"/>
    <w:rsid w:val="00277A21"/>
    <w:rsid w:val="00291DFF"/>
    <w:rsid w:val="00294102"/>
    <w:rsid w:val="002B3C47"/>
    <w:rsid w:val="002B51B0"/>
    <w:rsid w:val="002B7B8E"/>
    <w:rsid w:val="002E24BB"/>
    <w:rsid w:val="002E60AE"/>
    <w:rsid w:val="002F1F8C"/>
    <w:rsid w:val="003170D5"/>
    <w:rsid w:val="003248F9"/>
    <w:rsid w:val="00337969"/>
    <w:rsid w:val="003412B8"/>
    <w:rsid w:val="00342559"/>
    <w:rsid w:val="0034620F"/>
    <w:rsid w:val="00375D96"/>
    <w:rsid w:val="00394B8F"/>
    <w:rsid w:val="0039642E"/>
    <w:rsid w:val="003974D0"/>
    <w:rsid w:val="003A0AAF"/>
    <w:rsid w:val="003A502E"/>
    <w:rsid w:val="003A5E7E"/>
    <w:rsid w:val="0042104A"/>
    <w:rsid w:val="00422CDE"/>
    <w:rsid w:val="00425835"/>
    <w:rsid w:val="00435E8E"/>
    <w:rsid w:val="0045670A"/>
    <w:rsid w:val="00470270"/>
    <w:rsid w:val="00475EA3"/>
    <w:rsid w:val="00475EF7"/>
    <w:rsid w:val="004960F2"/>
    <w:rsid w:val="00496169"/>
    <w:rsid w:val="004B1CB5"/>
    <w:rsid w:val="004E59BE"/>
    <w:rsid w:val="004F4411"/>
    <w:rsid w:val="004F5DE4"/>
    <w:rsid w:val="005044B3"/>
    <w:rsid w:val="00516418"/>
    <w:rsid w:val="00517E40"/>
    <w:rsid w:val="005240D2"/>
    <w:rsid w:val="0052449A"/>
    <w:rsid w:val="005373F5"/>
    <w:rsid w:val="005402E9"/>
    <w:rsid w:val="005448E4"/>
    <w:rsid w:val="00552329"/>
    <w:rsid w:val="00566B99"/>
    <w:rsid w:val="00572F4D"/>
    <w:rsid w:val="0057611A"/>
    <w:rsid w:val="00585A5A"/>
    <w:rsid w:val="0058714A"/>
    <w:rsid w:val="00592F89"/>
    <w:rsid w:val="005A07C3"/>
    <w:rsid w:val="005A35DA"/>
    <w:rsid w:val="005B10DD"/>
    <w:rsid w:val="005C1756"/>
    <w:rsid w:val="005C6BD3"/>
    <w:rsid w:val="005D3308"/>
    <w:rsid w:val="005E4D0C"/>
    <w:rsid w:val="00620DC0"/>
    <w:rsid w:val="00625B5B"/>
    <w:rsid w:val="00634BF1"/>
    <w:rsid w:val="006419D4"/>
    <w:rsid w:val="006577D4"/>
    <w:rsid w:val="006667ED"/>
    <w:rsid w:val="00675AB1"/>
    <w:rsid w:val="00687C98"/>
    <w:rsid w:val="00693267"/>
    <w:rsid w:val="006A5E08"/>
    <w:rsid w:val="006B796D"/>
    <w:rsid w:val="006C0F87"/>
    <w:rsid w:val="006C203C"/>
    <w:rsid w:val="006E25BF"/>
    <w:rsid w:val="006E3C5A"/>
    <w:rsid w:val="006E5FBC"/>
    <w:rsid w:val="006F10CE"/>
    <w:rsid w:val="006F5D80"/>
    <w:rsid w:val="007001F0"/>
    <w:rsid w:val="0070123E"/>
    <w:rsid w:val="0071433C"/>
    <w:rsid w:val="00726782"/>
    <w:rsid w:val="00737ED3"/>
    <w:rsid w:val="00746956"/>
    <w:rsid w:val="0076286B"/>
    <w:rsid w:val="00764250"/>
    <w:rsid w:val="00777693"/>
    <w:rsid w:val="0078546C"/>
    <w:rsid w:val="00790731"/>
    <w:rsid w:val="00791624"/>
    <w:rsid w:val="007A0339"/>
    <w:rsid w:val="007B4E69"/>
    <w:rsid w:val="007C4C47"/>
    <w:rsid w:val="007E7863"/>
    <w:rsid w:val="007F06C6"/>
    <w:rsid w:val="007F0A69"/>
    <w:rsid w:val="00813308"/>
    <w:rsid w:val="00832DA6"/>
    <w:rsid w:val="00842D77"/>
    <w:rsid w:val="00842FC5"/>
    <w:rsid w:val="00843E8D"/>
    <w:rsid w:val="008510BC"/>
    <w:rsid w:val="00851BDF"/>
    <w:rsid w:val="00857253"/>
    <w:rsid w:val="00891689"/>
    <w:rsid w:val="008A249F"/>
    <w:rsid w:val="008D1069"/>
    <w:rsid w:val="008E1665"/>
    <w:rsid w:val="009237AC"/>
    <w:rsid w:val="00925BDA"/>
    <w:rsid w:val="0094253D"/>
    <w:rsid w:val="0095263D"/>
    <w:rsid w:val="009528BE"/>
    <w:rsid w:val="00957039"/>
    <w:rsid w:val="00966582"/>
    <w:rsid w:val="00983389"/>
    <w:rsid w:val="009878E7"/>
    <w:rsid w:val="009925DA"/>
    <w:rsid w:val="009966C5"/>
    <w:rsid w:val="00997600"/>
    <w:rsid w:val="009A5634"/>
    <w:rsid w:val="009D0777"/>
    <w:rsid w:val="009E293C"/>
    <w:rsid w:val="00A15BC5"/>
    <w:rsid w:val="00A51584"/>
    <w:rsid w:val="00A553BA"/>
    <w:rsid w:val="00A81E6B"/>
    <w:rsid w:val="00A93C7E"/>
    <w:rsid w:val="00A967E0"/>
    <w:rsid w:val="00AA0F3C"/>
    <w:rsid w:val="00AB0B16"/>
    <w:rsid w:val="00AE0BCB"/>
    <w:rsid w:val="00AE32D0"/>
    <w:rsid w:val="00AF28D9"/>
    <w:rsid w:val="00B007A4"/>
    <w:rsid w:val="00B177B8"/>
    <w:rsid w:val="00B22051"/>
    <w:rsid w:val="00B228E4"/>
    <w:rsid w:val="00B24267"/>
    <w:rsid w:val="00B416E5"/>
    <w:rsid w:val="00B42598"/>
    <w:rsid w:val="00B55250"/>
    <w:rsid w:val="00B60711"/>
    <w:rsid w:val="00B74B30"/>
    <w:rsid w:val="00B908A0"/>
    <w:rsid w:val="00BA182A"/>
    <w:rsid w:val="00BD3E65"/>
    <w:rsid w:val="00BE206A"/>
    <w:rsid w:val="00C37F3F"/>
    <w:rsid w:val="00C54120"/>
    <w:rsid w:val="00C5774E"/>
    <w:rsid w:val="00C60B30"/>
    <w:rsid w:val="00C622FE"/>
    <w:rsid w:val="00C77148"/>
    <w:rsid w:val="00C843FE"/>
    <w:rsid w:val="00C91B60"/>
    <w:rsid w:val="00CA0D0F"/>
    <w:rsid w:val="00CB371C"/>
    <w:rsid w:val="00CB78E9"/>
    <w:rsid w:val="00CE5E9B"/>
    <w:rsid w:val="00CF36B1"/>
    <w:rsid w:val="00D039AC"/>
    <w:rsid w:val="00D15EA7"/>
    <w:rsid w:val="00D17CD5"/>
    <w:rsid w:val="00D31E07"/>
    <w:rsid w:val="00D3218C"/>
    <w:rsid w:val="00D3544E"/>
    <w:rsid w:val="00D35ABA"/>
    <w:rsid w:val="00D4303D"/>
    <w:rsid w:val="00D64FFB"/>
    <w:rsid w:val="00D7239E"/>
    <w:rsid w:val="00D761BE"/>
    <w:rsid w:val="00D86C3C"/>
    <w:rsid w:val="00D97413"/>
    <w:rsid w:val="00D97D25"/>
    <w:rsid w:val="00D97E67"/>
    <w:rsid w:val="00DB71B7"/>
    <w:rsid w:val="00DE543D"/>
    <w:rsid w:val="00DF153D"/>
    <w:rsid w:val="00DF28C7"/>
    <w:rsid w:val="00E0325D"/>
    <w:rsid w:val="00E51A72"/>
    <w:rsid w:val="00E572B4"/>
    <w:rsid w:val="00E75295"/>
    <w:rsid w:val="00E87C0B"/>
    <w:rsid w:val="00E90485"/>
    <w:rsid w:val="00EA24BC"/>
    <w:rsid w:val="00EB22F6"/>
    <w:rsid w:val="00EB430E"/>
    <w:rsid w:val="00ED7CC0"/>
    <w:rsid w:val="00EE2E9A"/>
    <w:rsid w:val="00EE748D"/>
    <w:rsid w:val="00F14213"/>
    <w:rsid w:val="00F15A19"/>
    <w:rsid w:val="00F2632A"/>
    <w:rsid w:val="00F3105B"/>
    <w:rsid w:val="00F31650"/>
    <w:rsid w:val="00F40543"/>
    <w:rsid w:val="00F42A7A"/>
    <w:rsid w:val="00F45678"/>
    <w:rsid w:val="00F71003"/>
    <w:rsid w:val="00F72D32"/>
    <w:rsid w:val="00F81A8C"/>
    <w:rsid w:val="00F9577A"/>
    <w:rsid w:val="00FB4C64"/>
    <w:rsid w:val="00FC2687"/>
    <w:rsid w:val="448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E6E52"/>
  <w14:defaultImageDpi w14:val="300"/>
  <w15:docId w15:val="{58734042-5CC5-4C57-94B8-E206D885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21422"/>
    <w:pPr>
      <w:keepNext/>
      <w:spacing w:line="260" w:lineRule="atLeast"/>
      <w:outlineLvl w:val="0"/>
    </w:pPr>
    <w:rPr>
      <w:rFonts w:ascii="Arial Black" w:eastAsia="Times New Roman" w:hAnsi="Arial Black" w:cs="Arial"/>
      <w:bCs/>
      <w:color w:val="4F2D7F"/>
      <w:kern w:val="32"/>
      <w:sz w:val="19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3D"/>
  </w:style>
  <w:style w:type="paragraph" w:styleId="Footer">
    <w:name w:val="footer"/>
    <w:basedOn w:val="Normal"/>
    <w:link w:val="Foot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3D"/>
  </w:style>
  <w:style w:type="paragraph" w:styleId="BalloonText">
    <w:name w:val="Balloon Text"/>
    <w:basedOn w:val="Normal"/>
    <w:link w:val="BalloonTextChar"/>
    <w:uiPriority w:val="99"/>
    <w:semiHidden/>
    <w:unhideWhenUsed/>
    <w:rsid w:val="00DE54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D"/>
    <w:rPr>
      <w:rFonts w:ascii="Lucida Grande" w:hAnsi="Lucida Grande" w:cs="Lucida Grande"/>
      <w:sz w:val="18"/>
      <w:szCs w:val="18"/>
    </w:rPr>
  </w:style>
  <w:style w:type="paragraph" w:customStyle="1" w:styleId="OATbodystyle">
    <w:name w:val="OAT body style"/>
    <w:basedOn w:val="Normal"/>
    <w:qFormat/>
    <w:rsid w:val="00620DC0"/>
    <w:pPr>
      <w:tabs>
        <w:tab w:val="left" w:pos="284"/>
      </w:tabs>
      <w:spacing w:after="250" w:line="250" w:lineRule="exact"/>
    </w:pPr>
    <w:rPr>
      <w:rFonts w:ascii="Arial" w:hAnsi="Arial"/>
      <w:sz w:val="20"/>
      <w:szCs w:val="20"/>
      <w:lang w:val="en-US"/>
    </w:rPr>
  </w:style>
  <w:style w:type="paragraph" w:customStyle="1" w:styleId="OATheader">
    <w:name w:val="OAT header"/>
    <w:basedOn w:val="Heading1"/>
    <w:qFormat/>
    <w:rsid w:val="00592F89"/>
    <w:pPr>
      <w:spacing w:before="480" w:after="120" w:line="400" w:lineRule="exact"/>
    </w:pPr>
    <w:rPr>
      <w:rFonts w:ascii="Arial" w:hAnsi="Arial"/>
      <w:color w:val="00AFF0"/>
      <w:sz w:val="42"/>
      <w:szCs w:val="40"/>
    </w:rPr>
  </w:style>
  <w:style w:type="paragraph" w:customStyle="1" w:styleId="OATliststyle">
    <w:name w:val="OAT list style"/>
    <w:basedOn w:val="OATbodystyle"/>
    <w:qFormat/>
    <w:rsid w:val="00277A21"/>
    <w:pPr>
      <w:numPr>
        <w:numId w:val="11"/>
      </w:numPr>
      <w:spacing w:line="280" w:lineRule="exact"/>
      <w:contextualSpacing/>
    </w:pPr>
  </w:style>
  <w:style w:type="paragraph" w:customStyle="1" w:styleId="OATsubheader1">
    <w:name w:val="OAT sub header 1"/>
    <w:basedOn w:val="Heading2"/>
    <w:qFormat/>
    <w:rsid w:val="00620DC0"/>
    <w:pPr>
      <w:tabs>
        <w:tab w:val="left" w:pos="2800"/>
      </w:tabs>
      <w:spacing w:after="60" w:line="270" w:lineRule="exact"/>
    </w:pPr>
    <w:rPr>
      <w:rFonts w:ascii="Arial" w:hAnsi="Arial" w:cs="Gill Sans"/>
      <w:color w:val="00AFF0"/>
      <w:lang w:val="en-US"/>
    </w:rPr>
  </w:style>
  <w:style w:type="paragraph" w:customStyle="1" w:styleId="OATsubheader2">
    <w:name w:val="OAT sub header 2"/>
    <w:basedOn w:val="Heading3"/>
    <w:qFormat/>
    <w:rsid w:val="00D64FFB"/>
    <w:rPr>
      <w:rFonts w:ascii="Arial" w:hAnsi="Arial"/>
      <w:i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21422"/>
    <w:rPr>
      <w:rFonts w:ascii="Arial Black" w:eastAsia="Times New Roman" w:hAnsi="Arial Black" w:cs="Arial"/>
      <w:bCs/>
      <w:color w:val="4F2D7F"/>
      <w:kern w:val="32"/>
      <w:sz w:val="19"/>
      <w:lang w:val="en-US"/>
    </w:rPr>
  </w:style>
  <w:style w:type="paragraph" w:customStyle="1" w:styleId="Bulleti">
    <w:name w:val="Bullet i"/>
    <w:basedOn w:val="Normal"/>
    <w:link w:val="BulletiChar"/>
    <w:rsid w:val="00121422"/>
    <w:pPr>
      <w:numPr>
        <w:numId w:val="6"/>
      </w:numPr>
      <w:tabs>
        <w:tab w:val="left" w:pos="454"/>
      </w:tabs>
    </w:pPr>
    <w:rPr>
      <w:rFonts w:ascii="Garamond" w:eastAsia="Times New Roman" w:hAnsi="Garamond" w:cs="Times New Roman"/>
      <w:lang w:val="en-US"/>
    </w:rPr>
  </w:style>
  <w:style w:type="paragraph" w:customStyle="1" w:styleId="Bullet2">
    <w:name w:val="Bullet 2"/>
    <w:basedOn w:val="Normal"/>
    <w:link w:val="Bullet2Char"/>
    <w:rsid w:val="00121422"/>
    <w:pPr>
      <w:tabs>
        <w:tab w:val="left" w:pos="680"/>
        <w:tab w:val="num" w:pos="814"/>
      </w:tabs>
      <w:ind w:left="680" w:hanging="226"/>
    </w:pPr>
    <w:rPr>
      <w:rFonts w:ascii="Garamond" w:eastAsia="Times New Roman" w:hAnsi="Garamond" w:cs="Times New Roman"/>
      <w:lang w:val="en-US"/>
    </w:rPr>
  </w:style>
  <w:style w:type="character" w:customStyle="1" w:styleId="BulletiChar">
    <w:name w:val="Bullet i Char"/>
    <w:link w:val="Bulleti"/>
    <w:rsid w:val="00121422"/>
    <w:rPr>
      <w:rFonts w:ascii="Garamond" w:eastAsia="Times New Roman" w:hAnsi="Garamond" w:cs="Times New Roman"/>
      <w:lang w:val="en-US"/>
    </w:rPr>
  </w:style>
  <w:style w:type="character" w:customStyle="1" w:styleId="Bullet2Char">
    <w:name w:val="Bullet 2 Char"/>
    <w:link w:val="Bullet2"/>
    <w:locked/>
    <w:rsid w:val="00121422"/>
    <w:rPr>
      <w:rFonts w:ascii="Garamond" w:eastAsia="Times New Roman" w:hAnsi="Garamond" w:cs="Times New Roman"/>
      <w:lang w:val="en-US"/>
    </w:rPr>
  </w:style>
  <w:style w:type="paragraph" w:styleId="ListParagraph">
    <w:name w:val="List Paragraph"/>
    <w:basedOn w:val="Normal"/>
    <w:uiPriority w:val="34"/>
    <w:rsid w:val="0012142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customStyle="1" w:styleId="Titlepgcustom1">
    <w:name w:val="Title pg custom 1"/>
    <w:basedOn w:val="Normal"/>
    <w:qFormat/>
    <w:rsid w:val="00D64FFB"/>
    <w:pPr>
      <w:spacing w:after="60" w:line="270" w:lineRule="exact"/>
    </w:pPr>
    <w:rPr>
      <w:rFonts w:ascii="Arial" w:eastAsia="Calibri" w:hAnsi="Arial"/>
      <w:sz w:val="26"/>
      <w:szCs w:val="26"/>
    </w:rPr>
  </w:style>
  <w:style w:type="table" w:customStyle="1" w:styleId="TableGrid2">
    <w:name w:val="Table Grid2"/>
    <w:basedOn w:val="TableNormal"/>
    <w:next w:val="TableGrid"/>
    <w:uiPriority w:val="59"/>
    <w:rsid w:val="0042583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25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048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577D4"/>
    <w:pPr>
      <w:spacing w:after="100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E90485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2632A"/>
    <w:pPr>
      <w:spacing w:after="100"/>
      <w:ind w:left="240"/>
    </w:pPr>
    <w:rPr>
      <w:rFonts w:ascii="Arial" w:hAnsi="Arial"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6577D4"/>
    <w:pPr>
      <w:spacing w:after="100" w:line="259" w:lineRule="auto"/>
      <w:ind w:left="440"/>
    </w:pPr>
    <w:rPr>
      <w:rFonts w:ascii="Arial" w:hAnsi="Arial" w:cs="Times New Roman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D20FF"/>
    <w:rPr>
      <w:color w:val="605E5C"/>
      <w:shd w:val="clear" w:color="auto" w:fill="E1DFDD"/>
    </w:rPr>
  </w:style>
  <w:style w:type="paragraph" w:customStyle="1" w:styleId="3Bulletedcopyblue">
    <w:name w:val="3 Bulleted copy blue"/>
    <w:basedOn w:val="Normal"/>
    <w:qFormat/>
    <w:rsid w:val="00F45678"/>
    <w:pPr>
      <w:numPr>
        <w:numId w:val="13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4Bulletedcopyblue">
    <w:name w:val="4 Bulleted copy blue"/>
    <w:basedOn w:val="Normal"/>
    <w:qFormat/>
    <w:rsid w:val="003A502E"/>
    <w:pPr>
      <w:numPr>
        <w:numId w:val="19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64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clean@olamail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cost-of-school-uniforms/cost-of-school-uniforms" TargetMode="External"/><Relationship Id="rId17" Type="http://schemas.openxmlformats.org/officeDocument/2006/relationships/hyperlink" Target="https://www.gov.uk/government/publications/cost-of-school-uniforms/cost-of-school-unifor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rmistonlatimeracademy.co.uk/admin/wp-content/uploads/sites/41/2026/06/Behaviour-policy-2025-26-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pga/2010/15/cont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marecheau@olamail.co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arecheau@olamail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Brazier\OneDrive%20-%20Ormiston%20Academies%20Trust\Documents\Policies\Template%20for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DDD8072CA0D459CBA80CAE4AD9C46" ma:contentTypeVersion="31" ma:contentTypeDescription="Create a new document." ma:contentTypeScope="" ma:versionID="fbd864a799a63ea6d8793cd2f4e5c155">
  <xsd:schema xmlns:xsd="http://www.w3.org/2001/XMLSchema" xmlns:xs="http://www.w3.org/2001/XMLSchema" xmlns:p="http://schemas.microsoft.com/office/2006/metadata/properties" xmlns:ns2="dc471172-6ec0-410f-9f6e-10acaa34c523" xmlns:ns3="c58a8f15-8d43-4634-ab14-72b7dfb92f46" targetNamespace="http://schemas.microsoft.com/office/2006/metadata/properties" ma:root="true" ma:fieldsID="6c4fcbe17e8d3e6d7f1a08766c4fbf48" ns2:_="" ns3:_="">
    <xsd:import namespace="dc471172-6ec0-410f-9f6e-10acaa34c523"/>
    <xsd:import namespace="c58a8f15-8d43-4634-ab14-72b7dfb92f46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epartment" minOccurs="0"/>
                <xsd:element ref="ns2:Category" minOccurs="0"/>
                <xsd:element ref="ns2:Requirement" minOccurs="0"/>
                <xsd:element ref="ns2:Status" minOccurs="0"/>
                <xsd:element ref="ns2:Lead" minOccurs="0"/>
                <xsd:element ref="ns2:Template" minOccurs="0"/>
                <xsd:element ref="ns2:Website" minOccurs="0"/>
                <xsd:element ref="ns2:Frequency" minOccurs="0"/>
                <xsd:element ref="ns2:Method" minOccurs="0"/>
                <xsd:element ref="ns2:Description0" minOccurs="0"/>
                <xsd:element ref="ns2:Links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3:SharedWithUsers" minOccurs="0"/>
                <xsd:element ref="ns3:SharedWithDetails" minOccurs="0"/>
                <xsd:element ref="ns2:InitiateFlow" minOccurs="0"/>
                <xsd:element ref="ns2:FlowComple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1172-6ec0-410f-9f6e-10acaa34c523" elementFormDefault="qualified">
    <xsd:import namespace="http://schemas.microsoft.com/office/2006/documentManagement/types"/>
    <xsd:import namespace="http://schemas.microsoft.com/office/infopath/2007/PartnerControls"/>
    <xsd:element name="Document" ma:index="2" nillable="true" ma:displayName="Document Name" ma:internalName="Document" ma:readOnly="false">
      <xsd:simpleType>
        <xsd:restriction base="dms:Text">
          <xsd:maxLength value="255"/>
        </xsd:restriction>
      </xsd:simpleType>
    </xsd:element>
    <xsd:element name="Department" ma:index="3" nillable="true" ma:displayName="Department" ma:format="Dropdown" ma:internalName="Department">
      <xsd:simpleType>
        <xsd:restriction base="dms:Choice">
          <xsd:enumeration value="Archive"/>
          <xsd:enumeration value="Estates"/>
          <xsd:enumeration value="Finance"/>
          <xsd:enumeration value="GDPR"/>
          <xsd:enumeration value="Governance"/>
          <xsd:enumeration value="Health &amp; Safety"/>
          <xsd:enumeration value="Human Resources"/>
          <xsd:enumeration value="Marketing"/>
          <xsd:enumeration value="Safeguarding"/>
          <xsd:enumeration value="Teaching &amp; Learning"/>
          <xsd:enumeration value="School Improvement"/>
          <xsd:enumeration value="ICT"/>
        </xsd:restriction>
      </xsd:simple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Statutory Requirement"/>
          <xsd:enumeration value="Mandatory"/>
          <xsd:enumeration value="OAT Recommended"/>
        </xsd:restriction>
      </xsd:simpleType>
    </xsd:element>
    <xsd:element name="Requirement" ma:index="5" nillable="true" ma:displayName="Requirement" ma:format="Dropdown" ma:internalName="Requirement">
      <xsd:simpleType>
        <xsd:restriction base="dms:Choice">
          <xsd:enumeration value="Mandatory OAT Policy"/>
          <xsd:enumeration value="OAT Template Recommended"/>
          <xsd:enumeration value="Trust Document"/>
          <xsd:enumeration value="Academies To Produce Their Own"/>
        </xsd:restriction>
      </xsd:simpleType>
    </xsd:element>
    <xsd:element name="Status" ma:index="6" nillable="true" ma:displayName="Status" ma:format="Dropdown" ma:internalName="Status">
      <xsd:simpleType>
        <xsd:restriction base="dms:Choice">
          <xsd:enumeration value="Live"/>
          <xsd:enumeration value="Archive"/>
        </xsd:restriction>
      </xsd:simpleType>
    </xsd:element>
    <xsd:element name="Lead" ma:index="7" nillable="true" ma:displayName="OAT Department Lead" ma:format="Dropdown" ma:internalName="Lead" ma:readOnly="false">
      <xsd:simpleType>
        <xsd:restriction base="dms:Choice">
          <xsd:enumeration value="Academies to produce own"/>
          <xsd:enumeration value="DPO"/>
          <xsd:enumeration value="Estates"/>
          <xsd:enumeration value="Finance"/>
          <xsd:enumeration value="Governance"/>
          <xsd:enumeration value="Governance / HR"/>
          <xsd:enumeration value="Head Office"/>
          <xsd:enumeration value="HR"/>
          <xsd:enumeration value="ICT"/>
          <xsd:enumeration value="Marketing"/>
          <xsd:enumeration value="Safeguarding"/>
          <xsd:enumeration value="School Improvement"/>
        </xsd:restriction>
      </xsd:simpleType>
    </xsd:element>
    <xsd:element name="Template" ma:index="8" nillable="true" ma:displayName="Template Available" ma:format="Dropdown" ma:internalName="Template" ma:readOnly="false">
      <xsd:simpleType>
        <xsd:restriction base="dms:Choice">
          <xsd:enumeration value="Yes"/>
          <xsd:enumeration value="​Yes - Within OAT Financial Regulations Manual"/>
          <xsd:enumeration value="No"/>
          <xsd:enumeration value="In development"/>
        </xsd:restriction>
      </xsd:simpleType>
    </xsd:element>
    <xsd:element name="Website" ma:index="9" nillable="true" ma:displayName="Required On Academy Website" ma:format="Dropdown" ma:internalName="Website">
      <xsd:simpleType>
        <xsd:restriction base="dms:Choice">
          <xsd:enumeration value="Yes"/>
          <xsd:enumeration value="​Yes - DfE Requirement"/>
          <xsd:enumeration value="​Yes - OAT Desirable Requirement"/>
          <xsd:enumeration value="Yes - OAT Essential Requirement"/>
          <xsd:enumeration value="No"/>
        </xsd:restriction>
      </xsd:simpleType>
    </xsd:element>
    <xsd:element name="Frequency" ma:index="10" nillable="true" ma:displayName="Review Frequency" ma:format="Dropdown" ma:internalName="Frequency" ma:readOnly="false">
      <xsd:simpleType>
        <xsd:restriction base="dms:Choice">
          <xsd:enumeration value="6 months"/>
          <xsd:enumeration value="Annual"/>
          <xsd:enumeration value="2 years"/>
          <xsd:enumeration value="3 years"/>
          <xsd:enumeration value="- - - - - -"/>
        </xsd:restriction>
      </xsd:simpleType>
    </xsd:element>
    <xsd:element name="Method" ma:index="11" nillable="true" ma:displayName="Academy Approval Method" ma:format="Dropdown" ma:internalName="Method">
      <xsd:simpleType>
        <xsd:restriction base="dms:Choice">
          <xsd:enumeration value="​Academy must adopt (legal requirement)​"/>
          <xsd:enumeration value="Governing body free to delegate review​"/>
          <xsd:enumeration value="​Governing Body to note"/>
          <xsd:enumeration value="Governing body to approve"/>
          <xsd:enumeration value="N/A"/>
        </xsd:restriction>
      </xsd:simpleType>
    </xsd:element>
    <xsd:element name="Description0" ma:index="12" nillable="true" ma:displayName="Description0" ma:internalName="Description0" ma:readOnly="false">
      <xsd:simpleType>
        <xsd:restriction base="dms:Text">
          <xsd:maxLength value="255"/>
        </xsd:restriction>
      </xsd:simpleType>
    </xsd:element>
    <xsd:element name="Links" ma:index="13" nillable="true" ma:displayName="Links" ma:format="Hyperlink" ma:internalName="Link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InitiateFlow" ma:index="27" nillable="true" ma:displayName="Initiate Flow" ma:format="Dropdown" ma:hidden="true" ma:internalName="InitiateFlow" ma:readOnly="false">
      <xsd:simpleType>
        <xsd:restriction base="dms:Choice">
          <xsd:enumeration value="No"/>
          <xsd:enumeration value="Yes"/>
        </xsd:restriction>
      </xsd:simpleType>
    </xsd:element>
    <xsd:element name="FlowComplete" ma:index="28" nillable="true" ma:displayName="Flow Complete" ma:format="Dropdown" ma:hidden="true" ma:internalName="FlowComplete" ma:readOnly="fals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a8f15-8d43-4634-ab14-72b7dfb92f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dc471172-6ec0-410f-9f6e-10acaa34c523" xsi:nil="true"/>
    <Department xmlns="dc471172-6ec0-410f-9f6e-10acaa34c523">Teaching &amp; Learning</Department>
    <Lead xmlns="dc471172-6ec0-410f-9f6e-10acaa34c523">School Improvement</Lead>
    <Template xmlns="dc471172-6ec0-410f-9f6e-10acaa34c523">Yes</Template>
    <Links xmlns="dc471172-6ec0-410f-9f6e-10acaa34c523">
      <Url xsi:nil="true"/>
      <Description xsi:nil="true"/>
    </Links>
    <Status xmlns="dc471172-6ec0-410f-9f6e-10acaa34c523">Live</Status>
    <Frequency xmlns="dc471172-6ec0-410f-9f6e-10acaa34c523">3 years</Frequency>
    <Category xmlns="dc471172-6ec0-410f-9f6e-10acaa34c523">Statutory Requirement</Category>
    <Requirement xmlns="dc471172-6ec0-410f-9f6e-10acaa34c523">Mandatory OAT Policy</Requirement>
    <Method xmlns="dc471172-6ec0-410f-9f6e-10acaa34c523">Governing body to approve</Method>
    <Document xmlns="dc471172-6ec0-410f-9f6e-10acaa34c523">Uniform</Document>
    <Website xmlns="dc471172-6ec0-410f-9f6e-10acaa34c523">​Yes - DfE Requirement</Website>
    <InitiateFlow xmlns="dc471172-6ec0-410f-9f6e-10acaa34c523" xsi:nil="true"/>
    <FlowComplete xmlns="dc471172-6ec0-410f-9f6e-10acaa34c523" xsi:nil="true"/>
  </documentManagement>
</p:properties>
</file>

<file path=customXml/itemProps1.xml><?xml version="1.0" encoding="utf-8"?>
<ds:datastoreItem xmlns:ds="http://schemas.openxmlformats.org/officeDocument/2006/customXml" ds:itemID="{2C5FCDFD-C4BB-44E4-9F13-B44BE216C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38945-D4AE-4427-AB08-F042335B3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1172-6ec0-410f-9f6e-10acaa34c523"/>
    <ds:schemaRef ds:uri="c58a8f15-8d43-4634-ab14-72b7dfb9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219B1-8F18-410D-9334-B17C5700F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CDB17-12F8-4D5C-96EE-1559713C22A8}">
  <ds:schemaRefs>
    <ds:schemaRef ds:uri="http://schemas.microsoft.com/office/2006/metadata/properties"/>
    <ds:schemaRef ds:uri="http://schemas.microsoft.com/office/infopath/2007/PartnerControls"/>
    <ds:schemaRef ds:uri="dc471172-6ec0-410f-9f6e-10acaa34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policies</Template>
  <TotalTime>17</TotalTime>
  <Pages>7</Pages>
  <Words>1498</Words>
  <Characters>8540</Characters>
  <Application>Microsoft Office Word</Application>
  <DocSecurity>0</DocSecurity>
  <Lines>71</Lines>
  <Paragraphs>20</Paragraphs>
  <ScaleCrop>false</ScaleCrop>
  <Company>Ormiston Academies Trust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Brazier</dc:creator>
  <cp:keywords/>
  <dc:description/>
  <cp:lastModifiedBy>Grant Monaghan</cp:lastModifiedBy>
  <cp:revision>26</cp:revision>
  <cp:lastPrinted>2015-12-01T15:17:00Z</cp:lastPrinted>
  <dcterms:created xsi:type="dcterms:W3CDTF">2026-06-09T10:55:00Z</dcterms:created>
  <dcterms:modified xsi:type="dcterms:W3CDTF">2026-06-26T09:14:00Z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0x010100FF8DDD8072CA0D459CBA80CAE4AD9C46</vt:lpwstr>
  </property>
  <property fmtid="{D5CDD505-2E9C-101B-9397-08002B2CF9AE}" pid="3" name="DownloadButton">
    <vt:lpwstr>Yes</vt:lpwstr>
  </property>
</Properties>
</file>